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53" w:rsidRPr="00C1726C" w:rsidRDefault="00293D53" w:rsidP="00FC6C78">
      <w:pPr>
        <w:pStyle w:val="2"/>
        <w:ind w:left="284"/>
        <w:rPr>
          <w:b/>
        </w:rPr>
      </w:pPr>
    </w:p>
    <w:p w:rsidR="00293D53" w:rsidRPr="00C1726C" w:rsidRDefault="00B801E6" w:rsidP="00FC6C78">
      <w:pPr>
        <w:pStyle w:val="2"/>
        <w:ind w:left="284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.25pt;height:37.1pt;mso-width-percent:0;mso-height-percent:0;mso-width-percent:0;mso-height-percent:0" o:ole="" filled="t">
            <v:imagedata r:id="rId8" o:title=""/>
          </v:shape>
          <o:OLEObject Type="Embed" ProgID="CorelDRAW.Graphic.6" ShapeID="_x0000_i1025" DrawAspect="Content" ObjectID="_1678822759" r:id="rId9"/>
        </w:object>
      </w:r>
    </w:p>
    <w:p w:rsidR="006A5CB0" w:rsidRPr="00C1726C" w:rsidRDefault="006A5CB0" w:rsidP="00FC6C78">
      <w:pPr>
        <w:ind w:left="284"/>
        <w:jc w:val="center"/>
        <w:rPr>
          <w:b/>
        </w:rPr>
      </w:pPr>
    </w:p>
    <w:p w:rsidR="002244A6" w:rsidRPr="00C1726C" w:rsidRDefault="002244A6" w:rsidP="00FC6C78">
      <w:pPr>
        <w:pStyle w:val="2"/>
        <w:ind w:left="284"/>
        <w:rPr>
          <w:b/>
          <w:bCs/>
          <w:sz w:val="20"/>
          <w:szCs w:val="20"/>
        </w:rPr>
      </w:pPr>
      <w:r w:rsidRPr="00C1726C">
        <w:rPr>
          <w:b/>
          <w:bCs/>
          <w:sz w:val="20"/>
          <w:szCs w:val="20"/>
        </w:rPr>
        <w:t>КОМИТЕТ ОБЩЕГО И ПРОФЕССИОНАЛЬНОГО  ОБРАЗОВАНИЯ ЛЕНИНГРАДСКОЙ ОБЛАСТИ</w:t>
      </w:r>
    </w:p>
    <w:p w:rsidR="002244A6" w:rsidRPr="00C1726C" w:rsidRDefault="002244A6" w:rsidP="00FC6C78">
      <w:pPr>
        <w:pStyle w:val="2"/>
        <w:ind w:left="284"/>
        <w:rPr>
          <w:b/>
          <w:bCs/>
          <w:sz w:val="20"/>
          <w:szCs w:val="20"/>
        </w:rPr>
      </w:pPr>
    </w:p>
    <w:p w:rsidR="002244A6" w:rsidRPr="00C1726C" w:rsidRDefault="002244A6" w:rsidP="00FC6C78">
      <w:pPr>
        <w:pStyle w:val="2"/>
        <w:ind w:left="284"/>
        <w:rPr>
          <w:sz w:val="18"/>
          <w:szCs w:val="18"/>
        </w:rPr>
      </w:pPr>
      <w:r w:rsidRPr="00C1726C">
        <w:rPr>
          <w:sz w:val="18"/>
          <w:szCs w:val="18"/>
        </w:rPr>
        <w:t>ГОСУДАРСТВЕННОЕ БЮДЖЕТНОЕ УЧРЕЖДЕНИЕ ДОПОЛНИТЕЛЬНОГО ОБРАЗОВАНИЯ «ЦЕНТР «ЛАДОГА»</w:t>
      </w:r>
    </w:p>
    <w:p w:rsidR="002244A6" w:rsidRPr="00C1726C" w:rsidRDefault="002244A6" w:rsidP="00FC6C78">
      <w:pPr>
        <w:pStyle w:val="2"/>
        <w:ind w:left="284"/>
        <w:rPr>
          <w:sz w:val="18"/>
          <w:szCs w:val="18"/>
        </w:rPr>
      </w:pPr>
      <w:r w:rsidRPr="00C1726C">
        <w:rPr>
          <w:sz w:val="18"/>
          <w:szCs w:val="18"/>
        </w:rPr>
        <w:tab/>
        <w:t>ГБУ ДО «Центр «Ладога»</w:t>
      </w:r>
      <w:r w:rsidRPr="00C1726C">
        <w:rPr>
          <w:sz w:val="18"/>
          <w:szCs w:val="18"/>
        </w:rPr>
        <w:tab/>
      </w:r>
    </w:p>
    <w:p w:rsidR="002244A6" w:rsidRPr="00C1726C" w:rsidRDefault="002244A6" w:rsidP="00FC6C78">
      <w:pPr>
        <w:pStyle w:val="2"/>
        <w:ind w:left="284"/>
        <w:rPr>
          <w:sz w:val="18"/>
          <w:szCs w:val="18"/>
        </w:rPr>
      </w:pPr>
    </w:p>
    <w:tbl>
      <w:tblPr>
        <w:tblW w:w="10421" w:type="dxa"/>
        <w:tblInd w:w="817" w:type="dxa"/>
        <w:tblLook w:val="01E0" w:firstRow="1" w:lastRow="1" w:firstColumn="1" w:lastColumn="1" w:noHBand="0" w:noVBand="0"/>
      </w:tblPr>
      <w:tblGrid>
        <w:gridCol w:w="4912"/>
        <w:gridCol w:w="441"/>
        <w:gridCol w:w="4218"/>
        <w:gridCol w:w="850"/>
      </w:tblGrid>
      <w:tr w:rsidR="00FD4D41" w:rsidRPr="00C1726C" w:rsidTr="00FD4D41">
        <w:trPr>
          <w:gridAfter w:val="1"/>
          <w:wAfter w:w="850" w:type="dxa"/>
        </w:trPr>
        <w:tc>
          <w:tcPr>
            <w:tcW w:w="4912" w:type="dxa"/>
            <w:hideMark/>
          </w:tcPr>
          <w:p w:rsidR="00FD4D41" w:rsidRPr="00C1726C" w:rsidRDefault="00FD4D41" w:rsidP="00FC6C78">
            <w:pPr>
              <w:ind w:left="284"/>
              <w:rPr>
                <w:sz w:val="28"/>
                <w:szCs w:val="28"/>
              </w:rPr>
            </w:pPr>
          </w:p>
          <w:p w:rsidR="00FD4D41" w:rsidRPr="00C1726C" w:rsidRDefault="00FD4D41" w:rsidP="00FC6C78">
            <w:pPr>
              <w:ind w:left="284"/>
              <w:rPr>
                <w:sz w:val="28"/>
                <w:szCs w:val="28"/>
              </w:rPr>
            </w:pPr>
            <w:r w:rsidRPr="00C1726C">
              <w:rPr>
                <w:sz w:val="28"/>
                <w:szCs w:val="28"/>
              </w:rPr>
              <w:t>ПРИНЯТО</w:t>
            </w:r>
          </w:p>
          <w:p w:rsidR="00FD4D41" w:rsidRPr="00C1726C" w:rsidRDefault="00FD4D41" w:rsidP="00FC6C78">
            <w:pPr>
              <w:ind w:left="284"/>
              <w:rPr>
                <w:sz w:val="28"/>
                <w:szCs w:val="28"/>
              </w:rPr>
            </w:pPr>
            <w:r w:rsidRPr="00C1726C">
              <w:rPr>
                <w:sz w:val="28"/>
                <w:szCs w:val="28"/>
              </w:rPr>
              <w:t xml:space="preserve">на Педагогическом Совете                             протокол  от </w:t>
            </w:r>
            <w:r w:rsidR="00540F38" w:rsidRPr="00C1726C">
              <w:rPr>
                <w:sz w:val="28"/>
                <w:szCs w:val="28"/>
              </w:rPr>
              <w:t>09.09</w:t>
            </w:r>
            <w:r w:rsidRPr="00C1726C">
              <w:rPr>
                <w:sz w:val="28"/>
                <w:szCs w:val="28"/>
              </w:rPr>
              <w:t>.20</w:t>
            </w:r>
            <w:r w:rsidR="00540F38" w:rsidRPr="00C1726C">
              <w:rPr>
                <w:sz w:val="28"/>
                <w:szCs w:val="28"/>
              </w:rPr>
              <w:t>20</w:t>
            </w:r>
            <w:r w:rsidRPr="00C1726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659" w:type="dxa"/>
            <w:gridSpan w:val="2"/>
          </w:tcPr>
          <w:p w:rsidR="00FD4D41" w:rsidRPr="00C1726C" w:rsidRDefault="00FD4D41" w:rsidP="00FC6C78">
            <w:pPr>
              <w:ind w:left="284"/>
              <w:jc w:val="right"/>
              <w:rPr>
                <w:sz w:val="28"/>
                <w:szCs w:val="28"/>
              </w:rPr>
            </w:pPr>
          </w:p>
          <w:p w:rsidR="00FD4D41" w:rsidRPr="00C1726C" w:rsidRDefault="00FD4D41" w:rsidP="00FC6C78">
            <w:pPr>
              <w:ind w:left="284"/>
              <w:jc w:val="right"/>
              <w:rPr>
                <w:sz w:val="28"/>
                <w:szCs w:val="28"/>
              </w:rPr>
            </w:pPr>
            <w:r w:rsidRPr="00C1726C">
              <w:rPr>
                <w:sz w:val="28"/>
                <w:szCs w:val="28"/>
              </w:rPr>
              <w:t>УТВЕРЖДЕНО</w:t>
            </w:r>
          </w:p>
          <w:p w:rsidR="00540F38" w:rsidRPr="00C1726C" w:rsidRDefault="00FD4D41" w:rsidP="00FC6C78">
            <w:pPr>
              <w:ind w:left="284"/>
              <w:jc w:val="right"/>
              <w:rPr>
                <w:sz w:val="28"/>
                <w:szCs w:val="28"/>
              </w:rPr>
            </w:pPr>
            <w:r w:rsidRPr="00C1726C">
              <w:rPr>
                <w:sz w:val="28"/>
                <w:szCs w:val="28"/>
              </w:rPr>
              <w:t>Приказом ГБУ ДО «Центр «Ладога» от</w:t>
            </w:r>
            <w:r w:rsidR="00540F38" w:rsidRPr="00C1726C">
              <w:rPr>
                <w:sz w:val="28"/>
                <w:szCs w:val="28"/>
              </w:rPr>
              <w:t xml:space="preserve"> 14</w:t>
            </w:r>
            <w:r w:rsidRPr="00C1726C">
              <w:rPr>
                <w:sz w:val="28"/>
                <w:szCs w:val="28"/>
              </w:rPr>
              <w:t>.0</w:t>
            </w:r>
            <w:r w:rsidR="00540F38" w:rsidRPr="00C1726C">
              <w:rPr>
                <w:sz w:val="28"/>
                <w:szCs w:val="28"/>
              </w:rPr>
              <w:t>9</w:t>
            </w:r>
            <w:r w:rsidRPr="00C1726C">
              <w:rPr>
                <w:sz w:val="28"/>
                <w:szCs w:val="28"/>
              </w:rPr>
              <w:t>.20</w:t>
            </w:r>
            <w:r w:rsidR="00540F38" w:rsidRPr="00C1726C">
              <w:rPr>
                <w:sz w:val="28"/>
                <w:szCs w:val="28"/>
              </w:rPr>
              <w:t>20</w:t>
            </w:r>
            <w:r w:rsidRPr="00C1726C">
              <w:rPr>
                <w:sz w:val="28"/>
                <w:szCs w:val="28"/>
              </w:rPr>
              <w:t xml:space="preserve"> № </w:t>
            </w:r>
            <w:r w:rsidR="00540F38" w:rsidRPr="00C1726C">
              <w:rPr>
                <w:sz w:val="28"/>
                <w:szCs w:val="28"/>
              </w:rPr>
              <w:t>146</w:t>
            </w:r>
          </w:p>
          <w:p w:rsidR="00FD4D41" w:rsidRPr="00C1726C" w:rsidRDefault="00540F38" w:rsidP="00FC6C78">
            <w:pPr>
              <w:ind w:left="284"/>
              <w:jc w:val="right"/>
              <w:rPr>
                <w:sz w:val="28"/>
                <w:szCs w:val="28"/>
              </w:rPr>
            </w:pPr>
            <w:r w:rsidRPr="00C1726C">
              <w:rPr>
                <w:sz w:val="28"/>
                <w:szCs w:val="28"/>
              </w:rPr>
              <w:t>___________ Т.И. Маевская</w:t>
            </w:r>
            <w:r w:rsidR="00FD4D41" w:rsidRPr="00C1726C">
              <w:rPr>
                <w:sz w:val="28"/>
                <w:szCs w:val="28"/>
              </w:rPr>
              <w:t xml:space="preserve"> </w:t>
            </w:r>
          </w:p>
          <w:p w:rsidR="00FD4D41" w:rsidRPr="00C1726C" w:rsidRDefault="00FD4D41" w:rsidP="00FC6C78">
            <w:pPr>
              <w:shd w:val="clear" w:color="auto" w:fill="FFFFFF"/>
              <w:ind w:left="284"/>
              <w:jc w:val="right"/>
              <w:rPr>
                <w:rFonts w:eastAsia="Arial Unicode MS"/>
                <w:bCs/>
                <w:sz w:val="28"/>
                <w:szCs w:val="28"/>
              </w:rPr>
            </w:pPr>
          </w:p>
          <w:p w:rsidR="00FD4D41" w:rsidRPr="00C1726C" w:rsidRDefault="00FD4D41" w:rsidP="00FC6C78">
            <w:pPr>
              <w:ind w:left="284"/>
              <w:rPr>
                <w:sz w:val="28"/>
                <w:szCs w:val="28"/>
              </w:rPr>
            </w:pPr>
          </w:p>
        </w:tc>
      </w:tr>
      <w:tr w:rsidR="002F6A25" w:rsidRPr="00C1726C" w:rsidTr="00FD4D41">
        <w:tc>
          <w:tcPr>
            <w:tcW w:w="5353" w:type="dxa"/>
            <w:gridSpan w:val="2"/>
            <w:hideMark/>
          </w:tcPr>
          <w:p w:rsidR="002F6A25" w:rsidRPr="00C1726C" w:rsidRDefault="002F6A25" w:rsidP="00FC6C78">
            <w:pPr>
              <w:ind w:left="284"/>
            </w:pPr>
          </w:p>
        </w:tc>
        <w:tc>
          <w:tcPr>
            <w:tcW w:w="5068" w:type="dxa"/>
            <w:gridSpan w:val="2"/>
          </w:tcPr>
          <w:p w:rsidR="002F6A25" w:rsidRPr="00C1726C" w:rsidRDefault="002F6A25" w:rsidP="00FC6C78">
            <w:pPr>
              <w:ind w:left="284"/>
              <w:jc w:val="center"/>
            </w:pPr>
          </w:p>
        </w:tc>
      </w:tr>
      <w:tr w:rsidR="002F6A25" w:rsidRPr="00C1726C" w:rsidTr="00FD4D41">
        <w:tc>
          <w:tcPr>
            <w:tcW w:w="5353" w:type="dxa"/>
            <w:gridSpan w:val="2"/>
            <w:hideMark/>
          </w:tcPr>
          <w:p w:rsidR="002F6A25" w:rsidRPr="00C1726C" w:rsidRDefault="002F6A25" w:rsidP="00FC6C78">
            <w:pPr>
              <w:ind w:left="284"/>
            </w:pPr>
          </w:p>
        </w:tc>
        <w:tc>
          <w:tcPr>
            <w:tcW w:w="5068" w:type="dxa"/>
            <w:gridSpan w:val="2"/>
          </w:tcPr>
          <w:p w:rsidR="002F6A25" w:rsidRPr="00C1726C" w:rsidRDefault="002F6A25" w:rsidP="00FC6C78">
            <w:pPr>
              <w:ind w:left="284"/>
            </w:pPr>
          </w:p>
        </w:tc>
      </w:tr>
    </w:tbl>
    <w:p w:rsidR="006A5CB0" w:rsidRPr="00C1726C" w:rsidRDefault="006A5CB0" w:rsidP="00FC6C78">
      <w:pPr>
        <w:pStyle w:val="2"/>
        <w:ind w:left="284"/>
        <w:rPr>
          <w:sz w:val="18"/>
          <w:szCs w:val="18"/>
        </w:rPr>
      </w:pPr>
    </w:p>
    <w:p w:rsidR="006A5CB0" w:rsidRPr="00C1726C" w:rsidRDefault="006A5CB0" w:rsidP="00FC6C78">
      <w:pPr>
        <w:ind w:left="284"/>
      </w:pPr>
    </w:p>
    <w:tbl>
      <w:tblPr>
        <w:tblW w:w="10778" w:type="dxa"/>
        <w:tblLook w:val="01E0" w:firstRow="1" w:lastRow="1" w:firstColumn="1" w:lastColumn="1" w:noHBand="0" w:noVBand="0"/>
      </w:tblPr>
      <w:tblGrid>
        <w:gridCol w:w="5536"/>
        <w:gridCol w:w="5242"/>
      </w:tblGrid>
      <w:tr w:rsidR="002244A6" w:rsidRPr="00C1726C" w:rsidTr="004C5994">
        <w:trPr>
          <w:trHeight w:val="943"/>
        </w:trPr>
        <w:tc>
          <w:tcPr>
            <w:tcW w:w="5536" w:type="dxa"/>
            <w:hideMark/>
          </w:tcPr>
          <w:p w:rsidR="002244A6" w:rsidRPr="00C1726C" w:rsidRDefault="002244A6" w:rsidP="00FC6C78">
            <w:pPr>
              <w:ind w:left="284"/>
            </w:pPr>
          </w:p>
        </w:tc>
        <w:tc>
          <w:tcPr>
            <w:tcW w:w="5242" w:type="dxa"/>
          </w:tcPr>
          <w:p w:rsidR="002244A6" w:rsidRPr="00C1726C" w:rsidRDefault="002244A6" w:rsidP="00FC6C78">
            <w:pPr>
              <w:ind w:left="284"/>
            </w:pPr>
          </w:p>
        </w:tc>
      </w:tr>
    </w:tbl>
    <w:p w:rsidR="0048297E" w:rsidRPr="00C1726C" w:rsidRDefault="0048297E" w:rsidP="00FC6C78">
      <w:pPr>
        <w:tabs>
          <w:tab w:val="left" w:pos="9356"/>
        </w:tabs>
        <w:ind w:left="284" w:right="281"/>
        <w:jc w:val="center"/>
        <w:rPr>
          <w:b/>
          <w:sz w:val="36"/>
          <w:szCs w:val="36"/>
        </w:rPr>
      </w:pPr>
    </w:p>
    <w:p w:rsidR="0048297E" w:rsidRPr="00C1726C" w:rsidRDefault="0048297E" w:rsidP="00FC6C78">
      <w:pPr>
        <w:suppressLineNumbers/>
        <w:ind w:left="284"/>
        <w:jc w:val="center"/>
        <w:rPr>
          <w:sz w:val="20"/>
          <w:szCs w:val="20"/>
        </w:rPr>
      </w:pPr>
    </w:p>
    <w:p w:rsidR="0048297E" w:rsidRPr="00C1726C" w:rsidRDefault="0048297E" w:rsidP="00FC6C78">
      <w:pPr>
        <w:ind w:left="284"/>
        <w:jc w:val="center"/>
        <w:rPr>
          <w:b/>
        </w:rPr>
      </w:pPr>
    </w:p>
    <w:p w:rsidR="0048297E" w:rsidRPr="00C1726C" w:rsidRDefault="0048297E" w:rsidP="00FC6C78">
      <w:pPr>
        <w:pStyle w:val="Style6"/>
        <w:widowControl/>
        <w:spacing w:line="240" w:lineRule="auto"/>
        <w:ind w:left="284" w:firstLine="0"/>
        <w:jc w:val="center"/>
        <w:rPr>
          <w:rStyle w:val="FontStyle48"/>
          <w:sz w:val="32"/>
          <w:szCs w:val="32"/>
        </w:rPr>
      </w:pPr>
      <w:r w:rsidRPr="00C1726C">
        <w:rPr>
          <w:rStyle w:val="FontStyle48"/>
          <w:sz w:val="32"/>
          <w:szCs w:val="32"/>
        </w:rPr>
        <w:t>ДОПОЛНИТЕЛЬНАЯ ОБЩЕРАЗВИВАЮЩАЯ</w:t>
      </w:r>
    </w:p>
    <w:p w:rsidR="0048297E" w:rsidRPr="00C1726C" w:rsidRDefault="0048297E" w:rsidP="00FC6C78">
      <w:pPr>
        <w:pStyle w:val="Style6"/>
        <w:widowControl/>
        <w:spacing w:line="240" w:lineRule="auto"/>
        <w:ind w:left="284" w:firstLine="0"/>
        <w:jc w:val="center"/>
        <w:rPr>
          <w:rStyle w:val="FontStyle48"/>
          <w:sz w:val="32"/>
          <w:szCs w:val="32"/>
        </w:rPr>
      </w:pPr>
      <w:r w:rsidRPr="00C1726C">
        <w:rPr>
          <w:rStyle w:val="FontStyle48"/>
          <w:sz w:val="32"/>
          <w:szCs w:val="32"/>
        </w:rPr>
        <w:t xml:space="preserve">ПРОГРАММА </w:t>
      </w:r>
      <w:r w:rsidR="00172B29" w:rsidRPr="00C1726C">
        <w:rPr>
          <w:rStyle w:val="FontStyle48"/>
          <w:sz w:val="32"/>
          <w:szCs w:val="32"/>
        </w:rPr>
        <w:t xml:space="preserve">ФИЗКУЛЬТУРНО-СПОРТИВНОЙ НАПРАВЛЕННОСТИ </w:t>
      </w:r>
      <w:r w:rsidR="00540F38" w:rsidRPr="00C1726C">
        <w:rPr>
          <w:rStyle w:val="FontStyle48"/>
          <w:sz w:val="32"/>
          <w:szCs w:val="32"/>
        </w:rPr>
        <w:t>«</w:t>
      </w:r>
      <w:r w:rsidRPr="00C1726C">
        <w:rPr>
          <w:rStyle w:val="FontStyle48"/>
          <w:sz w:val="32"/>
          <w:szCs w:val="32"/>
        </w:rPr>
        <w:t>КАРАТЭ</w:t>
      </w:r>
      <w:r w:rsidR="00540F38" w:rsidRPr="00C1726C">
        <w:rPr>
          <w:rStyle w:val="FontStyle48"/>
          <w:sz w:val="32"/>
          <w:szCs w:val="32"/>
        </w:rPr>
        <w:t>»</w:t>
      </w:r>
    </w:p>
    <w:p w:rsidR="0048297E" w:rsidRPr="00C1726C" w:rsidRDefault="0048297E" w:rsidP="00FC6C78">
      <w:pPr>
        <w:ind w:left="284"/>
        <w:jc w:val="center"/>
        <w:rPr>
          <w:b/>
          <w:bCs/>
          <w:i/>
          <w:iCs/>
          <w:sz w:val="32"/>
        </w:rPr>
      </w:pPr>
    </w:p>
    <w:p w:rsidR="0048297E" w:rsidRPr="00C1726C" w:rsidRDefault="0048297E" w:rsidP="00FC6C78">
      <w:pPr>
        <w:ind w:left="284"/>
        <w:rPr>
          <w:b/>
          <w:sz w:val="28"/>
          <w:szCs w:val="28"/>
        </w:rPr>
      </w:pPr>
    </w:p>
    <w:p w:rsidR="0048297E" w:rsidRPr="00C1726C" w:rsidRDefault="0048297E" w:rsidP="00FC6C78">
      <w:pPr>
        <w:ind w:left="284"/>
        <w:rPr>
          <w:b/>
          <w:sz w:val="28"/>
          <w:szCs w:val="28"/>
        </w:rPr>
      </w:pPr>
    </w:p>
    <w:p w:rsidR="002244A6" w:rsidRPr="00C1726C" w:rsidRDefault="002244A6" w:rsidP="00FC6C78">
      <w:pPr>
        <w:shd w:val="clear" w:color="auto" w:fill="FFFFFF"/>
        <w:ind w:left="284" w:right="14"/>
        <w:jc w:val="right"/>
        <w:rPr>
          <w:b/>
          <w:sz w:val="28"/>
          <w:szCs w:val="28"/>
        </w:rPr>
      </w:pPr>
    </w:p>
    <w:p w:rsidR="002244A6" w:rsidRPr="00C1726C" w:rsidRDefault="002244A6" w:rsidP="00FC6C78">
      <w:pPr>
        <w:shd w:val="clear" w:color="auto" w:fill="FFFFFF"/>
        <w:ind w:left="284" w:right="14"/>
        <w:jc w:val="right"/>
        <w:rPr>
          <w:b/>
          <w:sz w:val="28"/>
          <w:szCs w:val="28"/>
        </w:rPr>
      </w:pPr>
    </w:p>
    <w:p w:rsidR="0048297E" w:rsidRPr="00C1726C" w:rsidRDefault="0048297E" w:rsidP="00FC6C78">
      <w:pPr>
        <w:shd w:val="clear" w:color="auto" w:fill="FFFFFF"/>
        <w:ind w:left="284" w:right="14"/>
        <w:jc w:val="right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С</w:t>
      </w:r>
      <w:r w:rsidR="002244A6" w:rsidRPr="00C1726C">
        <w:rPr>
          <w:b/>
          <w:sz w:val="28"/>
          <w:szCs w:val="28"/>
        </w:rPr>
        <w:t>рок реализации</w:t>
      </w:r>
      <w:r w:rsidRPr="00C1726C">
        <w:rPr>
          <w:b/>
          <w:sz w:val="28"/>
          <w:szCs w:val="28"/>
        </w:rPr>
        <w:t xml:space="preserve">: </w:t>
      </w:r>
      <w:r w:rsidR="002E7659" w:rsidRPr="00C1726C">
        <w:rPr>
          <w:sz w:val="28"/>
          <w:szCs w:val="28"/>
        </w:rPr>
        <w:t>3</w:t>
      </w:r>
      <w:r w:rsidRPr="00C1726C">
        <w:rPr>
          <w:sz w:val="28"/>
          <w:szCs w:val="28"/>
        </w:rPr>
        <w:t xml:space="preserve"> года</w:t>
      </w:r>
    </w:p>
    <w:p w:rsidR="0048297E" w:rsidRPr="00C1726C" w:rsidRDefault="0048297E" w:rsidP="00FC6C78">
      <w:pPr>
        <w:shd w:val="clear" w:color="auto" w:fill="FFFFFF"/>
        <w:ind w:left="284" w:right="14"/>
        <w:jc w:val="right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 xml:space="preserve">Возраст обучающихся: </w:t>
      </w:r>
      <w:r w:rsidRPr="00C1726C">
        <w:rPr>
          <w:sz w:val="28"/>
          <w:szCs w:val="28"/>
        </w:rPr>
        <w:t>6-</w:t>
      </w:r>
      <w:r w:rsidR="00DD04AE" w:rsidRPr="00C1726C">
        <w:rPr>
          <w:sz w:val="28"/>
          <w:szCs w:val="28"/>
        </w:rPr>
        <w:t>1</w:t>
      </w:r>
      <w:r w:rsidR="002E7659" w:rsidRPr="00C1726C">
        <w:rPr>
          <w:sz w:val="28"/>
          <w:szCs w:val="28"/>
        </w:rPr>
        <w:t>2</w:t>
      </w:r>
      <w:r w:rsidRPr="00C1726C">
        <w:rPr>
          <w:sz w:val="28"/>
          <w:szCs w:val="28"/>
        </w:rPr>
        <w:t xml:space="preserve"> лет</w:t>
      </w:r>
    </w:p>
    <w:p w:rsidR="0048297E" w:rsidRPr="00C1726C" w:rsidRDefault="0048297E" w:rsidP="00FC6C78">
      <w:pPr>
        <w:shd w:val="clear" w:color="auto" w:fill="FFFFFF"/>
        <w:spacing w:line="586" w:lineRule="exact"/>
        <w:ind w:left="284" w:right="14"/>
        <w:jc w:val="right"/>
        <w:rPr>
          <w:sz w:val="28"/>
          <w:szCs w:val="28"/>
        </w:rPr>
      </w:pPr>
    </w:p>
    <w:p w:rsidR="0048297E" w:rsidRPr="00C1726C" w:rsidRDefault="0048297E" w:rsidP="00FC6C78">
      <w:pPr>
        <w:ind w:left="284"/>
        <w:rPr>
          <w:bCs/>
          <w:iCs/>
          <w:sz w:val="28"/>
          <w:szCs w:val="28"/>
        </w:rPr>
      </w:pPr>
    </w:p>
    <w:p w:rsidR="0048297E" w:rsidRPr="00C1726C" w:rsidRDefault="0048297E" w:rsidP="00FC6C78">
      <w:pPr>
        <w:ind w:left="284"/>
        <w:jc w:val="right"/>
        <w:rPr>
          <w:sz w:val="28"/>
          <w:szCs w:val="28"/>
        </w:rPr>
      </w:pPr>
      <w:r w:rsidRPr="00C1726C">
        <w:rPr>
          <w:sz w:val="28"/>
          <w:szCs w:val="28"/>
        </w:rPr>
        <w:t>Составитель:</w:t>
      </w:r>
    </w:p>
    <w:p w:rsidR="00172B29" w:rsidRPr="00C1726C" w:rsidRDefault="0048297E" w:rsidP="00FC6C78">
      <w:pPr>
        <w:ind w:left="284"/>
        <w:jc w:val="right"/>
        <w:rPr>
          <w:bCs/>
          <w:iCs/>
          <w:sz w:val="28"/>
          <w:szCs w:val="28"/>
        </w:rPr>
      </w:pPr>
      <w:r w:rsidRPr="00C1726C">
        <w:rPr>
          <w:b/>
          <w:bCs/>
          <w:iCs/>
          <w:sz w:val="28"/>
          <w:szCs w:val="28"/>
        </w:rPr>
        <w:t>Никитин Роман Сергеевич</w:t>
      </w:r>
      <w:r w:rsidR="00172B29" w:rsidRPr="00C1726C">
        <w:rPr>
          <w:bCs/>
          <w:iCs/>
          <w:sz w:val="28"/>
          <w:szCs w:val="28"/>
        </w:rPr>
        <w:t xml:space="preserve"> -</w:t>
      </w:r>
    </w:p>
    <w:p w:rsidR="00540F38" w:rsidRPr="00C1726C" w:rsidRDefault="004E48F9" w:rsidP="00FC6C78">
      <w:pPr>
        <w:ind w:left="284"/>
        <w:jc w:val="right"/>
        <w:rPr>
          <w:bCs/>
          <w:iCs/>
          <w:sz w:val="28"/>
          <w:szCs w:val="28"/>
        </w:rPr>
      </w:pPr>
      <w:r w:rsidRPr="00C1726C">
        <w:rPr>
          <w:bCs/>
          <w:iCs/>
          <w:sz w:val="28"/>
          <w:szCs w:val="28"/>
        </w:rPr>
        <w:t>тренер-преподаватель</w:t>
      </w:r>
      <w:r w:rsidR="00540F38" w:rsidRPr="00C1726C">
        <w:rPr>
          <w:bCs/>
          <w:iCs/>
          <w:sz w:val="28"/>
          <w:szCs w:val="28"/>
        </w:rPr>
        <w:t xml:space="preserve"> </w:t>
      </w:r>
    </w:p>
    <w:p w:rsidR="0048297E" w:rsidRPr="00C1726C" w:rsidRDefault="00540F38" w:rsidP="00FC6C78">
      <w:pPr>
        <w:ind w:left="284"/>
        <w:jc w:val="right"/>
        <w:rPr>
          <w:bCs/>
          <w:iCs/>
          <w:sz w:val="28"/>
          <w:szCs w:val="28"/>
        </w:rPr>
      </w:pPr>
      <w:r w:rsidRPr="00C1726C">
        <w:rPr>
          <w:bCs/>
          <w:iCs/>
          <w:sz w:val="28"/>
          <w:szCs w:val="28"/>
        </w:rPr>
        <w:t>первой квалификационной категории</w:t>
      </w:r>
    </w:p>
    <w:p w:rsidR="0048297E" w:rsidRPr="00C1726C" w:rsidRDefault="0048297E" w:rsidP="00FC6C78">
      <w:pPr>
        <w:ind w:left="284"/>
        <w:jc w:val="right"/>
        <w:rPr>
          <w:bCs/>
          <w:iCs/>
          <w:sz w:val="28"/>
          <w:szCs w:val="28"/>
        </w:rPr>
      </w:pPr>
    </w:p>
    <w:p w:rsidR="004E48F9" w:rsidRPr="00C1726C" w:rsidRDefault="004E48F9" w:rsidP="00FC6C78">
      <w:pPr>
        <w:ind w:left="284"/>
        <w:jc w:val="center"/>
        <w:rPr>
          <w:b/>
          <w:sz w:val="28"/>
          <w:szCs w:val="28"/>
        </w:rPr>
      </w:pPr>
    </w:p>
    <w:p w:rsidR="00FA3133" w:rsidRPr="00C1726C" w:rsidRDefault="00FA3133" w:rsidP="00FC6C78">
      <w:pPr>
        <w:ind w:left="284"/>
        <w:jc w:val="center"/>
        <w:rPr>
          <w:b/>
          <w:sz w:val="28"/>
          <w:szCs w:val="28"/>
        </w:rPr>
      </w:pPr>
    </w:p>
    <w:p w:rsidR="0048297E" w:rsidRPr="00C1726C" w:rsidRDefault="00A20BD8" w:rsidP="00FC6C78">
      <w:pPr>
        <w:ind w:left="284"/>
        <w:jc w:val="center"/>
        <w:rPr>
          <w:b/>
        </w:rPr>
      </w:pPr>
      <w:proofErr w:type="spellStart"/>
      <w:r w:rsidRPr="00C1726C">
        <w:rPr>
          <w:b/>
        </w:rPr>
        <w:t>д</w:t>
      </w:r>
      <w:r w:rsidR="004E48F9" w:rsidRPr="00C1726C">
        <w:rPr>
          <w:b/>
        </w:rPr>
        <w:t>ер</w:t>
      </w:r>
      <w:r w:rsidR="0048297E" w:rsidRPr="00C1726C">
        <w:rPr>
          <w:b/>
        </w:rPr>
        <w:t>.Разметелево</w:t>
      </w:r>
      <w:proofErr w:type="spellEnd"/>
    </w:p>
    <w:p w:rsidR="0048297E" w:rsidRPr="00C1726C" w:rsidRDefault="00540F38" w:rsidP="00FC6C78">
      <w:pPr>
        <w:ind w:left="284"/>
        <w:jc w:val="center"/>
        <w:rPr>
          <w:b/>
        </w:rPr>
      </w:pPr>
      <w:r w:rsidRPr="00C1726C">
        <w:rPr>
          <w:b/>
        </w:rPr>
        <w:t>2020</w:t>
      </w:r>
      <w:r w:rsidR="002244A6" w:rsidRPr="00C1726C">
        <w:rPr>
          <w:b/>
        </w:rPr>
        <w:t xml:space="preserve"> год</w:t>
      </w:r>
    </w:p>
    <w:p w:rsidR="00DD3FC1" w:rsidRPr="00C1726C" w:rsidRDefault="00DD3FC1" w:rsidP="00FC6C78">
      <w:pPr>
        <w:tabs>
          <w:tab w:val="left" w:pos="12333"/>
          <w:tab w:val="left" w:pos="12758"/>
        </w:tabs>
        <w:ind w:left="284"/>
      </w:pPr>
    </w:p>
    <w:p w:rsidR="002E7659" w:rsidRPr="00C1726C" w:rsidRDefault="00AC611B" w:rsidP="00FC6C78">
      <w:pPr>
        <w:widowControl w:val="0"/>
        <w:tabs>
          <w:tab w:val="left" w:pos="12333"/>
          <w:tab w:val="left" w:pos="12758"/>
        </w:tabs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1726C">
        <w:rPr>
          <w:b/>
          <w:sz w:val="28"/>
          <w:szCs w:val="28"/>
          <w:lang w:val="en-US"/>
        </w:rPr>
        <w:t>I</w:t>
      </w:r>
      <w:r w:rsidRPr="00C1726C">
        <w:rPr>
          <w:b/>
          <w:sz w:val="28"/>
          <w:szCs w:val="28"/>
        </w:rPr>
        <w:t>. Пояснительная записка</w:t>
      </w:r>
    </w:p>
    <w:p w:rsidR="002E7659" w:rsidRPr="00C1726C" w:rsidRDefault="002E7659" w:rsidP="00FC6C78">
      <w:pPr>
        <w:ind w:left="284" w:firstLine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Каратэ - это система общего физического и духовного развития, которая содержит в себе элементы боевого искусства. Занятия каратэ развивают физические качества и совершенствуют функции организма. Искусство каратэ способствует духовному и нравственному развитию человека, укрепляет тело, закаляет волю и ведет человека к дальнейшему самосовершенствованию. </w:t>
      </w:r>
    </w:p>
    <w:p w:rsidR="002E7659" w:rsidRPr="00C1726C" w:rsidRDefault="002E7659" w:rsidP="00FC6C78">
      <w:pPr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Занятия каратэ развивают координацию, учат владеть своим телом, способствуют формированию «школы движений». Эмоциональность и разнообразие средств подготовки обеспечивают детям возможность поверить в свои силы. При грамотном педагогическом руководстве данная подготовка благотворно сказывается не только на уровне развития двигательных способностей, физических качеств, но и на улучшении телосложения, на выработке правильной осанки, психофизической устойчивости организма и всестороннего развития ребенка.</w:t>
      </w:r>
    </w:p>
    <w:p w:rsidR="002E7659" w:rsidRPr="00C1726C" w:rsidRDefault="002E7659" w:rsidP="00FC6C78">
      <w:pPr>
        <w:ind w:left="284" w:firstLine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Дополнительная общеразвивающая программа физкультурно-спортивной направленности </w:t>
      </w:r>
      <w:r w:rsidRPr="00C1726C">
        <w:rPr>
          <w:rFonts w:ascii="Times New Roman,Bold" w:hAnsi="Times New Roman,Bold"/>
          <w:sz w:val="28"/>
          <w:szCs w:val="28"/>
        </w:rPr>
        <w:t>«Каратэ</w:t>
      </w:r>
      <w:r w:rsidRPr="00C1726C">
        <w:rPr>
          <w:rFonts w:ascii="Times New Roman,Bold" w:hAnsi="Times New Roman,Bold"/>
          <w:sz w:val="28"/>
          <w:szCs w:val="28"/>
          <w:shd w:val="clear" w:color="auto" w:fill="FFFFFF"/>
        </w:rPr>
        <w:t xml:space="preserve">» </w:t>
      </w:r>
      <w:r w:rsidRPr="00C1726C">
        <w:rPr>
          <w:sz w:val="28"/>
          <w:szCs w:val="28"/>
        </w:rPr>
        <w:t xml:space="preserve">разработана на основе: 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Федеральный закон от 29.12.2012 № 273-ФЗ «Об образовании в Российской Федерации»;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Распоряжение Правительства Российской Федерации от 24.04.2015 № 729-р «Об утверждении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04.09.2014 № 1726-р»;</w:t>
      </w:r>
    </w:p>
    <w:p w:rsidR="00956799" w:rsidRDefault="00DD4814" w:rsidP="00956799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56799" w:rsidRPr="00956799" w:rsidRDefault="00956799" w:rsidP="00956799">
      <w:pPr>
        <w:ind w:left="284" w:firstLine="284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56799">
        <w:rPr>
          <w:sz w:val="28"/>
          <w:szCs w:val="28"/>
        </w:rPr>
        <w:t xml:space="preserve">Постановление Главного государственного санитарного врача </w:t>
      </w:r>
      <w:proofErr w:type="spellStart"/>
      <w:r w:rsidRPr="00956799">
        <w:rPr>
          <w:sz w:val="28"/>
          <w:szCs w:val="28"/>
        </w:rPr>
        <w:t>Российскои</w:t>
      </w:r>
      <w:proofErr w:type="spellEnd"/>
      <w:r w:rsidRPr="00956799">
        <w:rPr>
          <w:sz w:val="28"/>
          <w:szCs w:val="28"/>
        </w:rPr>
        <w:t xml:space="preserve">̆ Федерации от 4 июля 2014 года </w:t>
      </w:r>
      <w:proofErr w:type="spellStart"/>
      <w:r w:rsidRPr="00956799">
        <w:rPr>
          <w:sz w:val="28"/>
          <w:szCs w:val="28"/>
        </w:rPr>
        <w:t>No</w:t>
      </w:r>
      <w:proofErr w:type="spellEnd"/>
      <w:r w:rsidRPr="00956799">
        <w:rPr>
          <w:sz w:val="28"/>
          <w:szCs w:val="28"/>
        </w:rPr>
        <w:t xml:space="preserve"> 41 «Об утверждении СанПиН 2.4.4.3172- 14 "Санитарно-эпидемиологические требования к </w:t>
      </w:r>
      <w:proofErr w:type="spellStart"/>
      <w:r w:rsidRPr="00956799">
        <w:rPr>
          <w:sz w:val="28"/>
          <w:szCs w:val="28"/>
        </w:rPr>
        <w:t>устройству</w:t>
      </w:r>
      <w:proofErr w:type="spellEnd"/>
      <w:r w:rsidRPr="00956799">
        <w:rPr>
          <w:sz w:val="28"/>
          <w:szCs w:val="28"/>
        </w:rPr>
        <w:t xml:space="preserve">, содержанию и организации режима работы образовательных организаций дополнительного образования </w:t>
      </w:r>
      <w:proofErr w:type="spellStart"/>
      <w:r w:rsidRPr="00956799">
        <w:rPr>
          <w:sz w:val="28"/>
          <w:szCs w:val="28"/>
        </w:rPr>
        <w:t>детеи</w:t>
      </w:r>
      <w:proofErr w:type="spellEnd"/>
      <w:r w:rsidRPr="00956799">
        <w:rPr>
          <w:sz w:val="28"/>
          <w:szCs w:val="28"/>
        </w:rPr>
        <w:t>̆</w:t>
      </w:r>
      <w:r w:rsidRPr="00956799">
        <w:t xml:space="preserve">» 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956799">
        <w:rPr>
          <w:sz w:val="28"/>
        </w:rPr>
        <w:t xml:space="preserve">- Приказ Министерства  просвещения  Российской Федерации от 9 ноября 2018 года № 196 «Об утверждении Порядка организации и осуществления образовательной деятельности </w:t>
      </w:r>
      <w:r w:rsidRPr="00C1726C">
        <w:rPr>
          <w:sz w:val="28"/>
        </w:rPr>
        <w:t>по дополнительным общеобразовательным программам»;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 xml:space="preserve">- Приказ Министерства образования и науки Российской Федерации от 23.08.2017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lastRenderedPageBreak/>
        <w:t>-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Паспорт Федерального проекта «Успех каждого ребенка», утвержденный проектным комитетом по национальному проекту «Образование» от 7 декабря 2018 года протокол № 3;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 xml:space="preserve">- Письмо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C1726C">
        <w:rPr>
          <w:sz w:val="28"/>
        </w:rPr>
        <w:t>разноуровневые</w:t>
      </w:r>
      <w:proofErr w:type="spellEnd"/>
      <w:r w:rsidRPr="00C1726C">
        <w:rPr>
          <w:sz w:val="28"/>
        </w:rPr>
        <w:t xml:space="preserve"> программы)»);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Письмо Министерства образования и науки Российской Федерации от 01.04.2014 №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детей»;</w:t>
      </w:r>
    </w:p>
    <w:p w:rsidR="00DD4814" w:rsidRPr="00C1726C" w:rsidRDefault="00DD4814" w:rsidP="00FC6C78">
      <w:pPr>
        <w:ind w:left="284" w:firstLine="284"/>
        <w:jc w:val="both"/>
        <w:rPr>
          <w:sz w:val="28"/>
        </w:rPr>
      </w:pPr>
      <w:r w:rsidRPr="00C1726C">
        <w:rPr>
          <w:sz w:val="28"/>
        </w:rPr>
        <w:t>- Письмо Министерства образования и науки Российской Федерации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DD4814" w:rsidRPr="00C1726C" w:rsidRDefault="00DD4814" w:rsidP="00C1726C">
      <w:pPr>
        <w:ind w:firstLine="284"/>
        <w:jc w:val="both"/>
        <w:rPr>
          <w:sz w:val="28"/>
        </w:rPr>
      </w:pPr>
      <w:r w:rsidRPr="00C1726C">
        <w:rPr>
          <w:sz w:val="28"/>
        </w:rPr>
        <w:t xml:space="preserve">- Письмо комитета общего и профессионального образования Ленинградской области от 01.04.2015 № 19-2174/15-0-0 «О методических рекомендациях по разработке и оформлению дополнительных общеразвивающих программ различной направленности». </w:t>
      </w:r>
    </w:p>
    <w:p w:rsidR="002E7659" w:rsidRPr="00C1726C" w:rsidRDefault="002E7659" w:rsidP="00C1726C">
      <w:pPr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организаций дополнительного образования детей»; </w:t>
      </w:r>
    </w:p>
    <w:p w:rsidR="00C1726C" w:rsidRPr="00C1726C" w:rsidRDefault="00C1726C" w:rsidP="00C1726C">
      <w:pPr>
        <w:pStyle w:val="af0"/>
        <w:spacing w:before="0" w:beforeAutospacing="0" w:after="0" w:afterAutospacing="0"/>
      </w:pPr>
      <w:r w:rsidRPr="00C1726C">
        <w:rPr>
          <w:sz w:val="28"/>
          <w:szCs w:val="28"/>
        </w:rPr>
        <w:t xml:space="preserve">- </w:t>
      </w:r>
      <w:r w:rsidRPr="00C1726C">
        <w:t xml:space="preserve">Официальные правила по виду спорта «каратэ» - </w:t>
      </w:r>
      <w:r w:rsidRPr="00C1726C">
        <w:rPr>
          <w:lang w:val="en-US"/>
        </w:rPr>
        <w:t>WKF</w:t>
      </w:r>
      <w:r w:rsidRPr="00C1726C">
        <w:t xml:space="preserve"> (</w:t>
      </w:r>
      <w:r w:rsidRPr="00C1726C">
        <w:rPr>
          <w:lang w:val="en-US"/>
        </w:rPr>
        <w:t>World</w:t>
      </w:r>
      <w:r w:rsidRPr="00C1726C">
        <w:t xml:space="preserve"> </w:t>
      </w:r>
      <w:r w:rsidRPr="00C1726C">
        <w:rPr>
          <w:lang w:val="en-US"/>
        </w:rPr>
        <w:t>Karate</w:t>
      </w:r>
      <w:r w:rsidRPr="00C1726C">
        <w:t xml:space="preserve"> </w:t>
      </w:r>
      <w:r w:rsidRPr="00C1726C">
        <w:rPr>
          <w:lang w:val="en-US"/>
        </w:rPr>
        <w:t>Federation</w:t>
      </w:r>
      <w:r w:rsidRPr="00C1726C">
        <w:t xml:space="preserve">). Утверждены приказом Министерства спорта </w:t>
      </w:r>
      <w:proofErr w:type="spellStart"/>
      <w:r w:rsidRPr="00C1726C">
        <w:t>Российскои</w:t>
      </w:r>
      <w:proofErr w:type="spellEnd"/>
      <w:r w:rsidRPr="00C1726C">
        <w:t xml:space="preserve">̆ Федерации от 7 августа 2020 г. </w:t>
      </w:r>
      <w:proofErr w:type="spellStart"/>
      <w:r w:rsidRPr="00C1726C">
        <w:t>No</w:t>
      </w:r>
      <w:proofErr w:type="spellEnd"/>
      <w:r w:rsidRPr="00C1726C">
        <w:t xml:space="preserve"> 612</w:t>
      </w:r>
    </w:p>
    <w:p w:rsidR="00C1726C" w:rsidRPr="00C1726C" w:rsidRDefault="00C1726C" w:rsidP="00C1726C">
      <w:pPr>
        <w:ind w:firstLine="709"/>
        <w:jc w:val="both"/>
        <w:rPr>
          <w:sz w:val="28"/>
          <w:szCs w:val="28"/>
        </w:rPr>
      </w:pPr>
    </w:p>
    <w:p w:rsidR="002E7659" w:rsidRPr="00C1726C" w:rsidRDefault="002E7659" w:rsidP="00C1726C">
      <w:pPr>
        <w:ind w:firstLine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>Программа составлена с учетом особенностей психофизического развития, индивидуальных возможностей и состояния здоровья учащихся.</w:t>
      </w:r>
    </w:p>
    <w:p w:rsidR="0002691D" w:rsidRPr="00C1726C" w:rsidRDefault="002E7659" w:rsidP="00C1726C">
      <w:pPr>
        <w:ind w:firstLine="708"/>
        <w:jc w:val="both"/>
        <w:rPr>
          <w:sz w:val="28"/>
          <w:szCs w:val="28"/>
        </w:rPr>
      </w:pPr>
      <w:r w:rsidRPr="00C1726C">
        <w:rPr>
          <w:sz w:val="28"/>
          <w:szCs w:val="28"/>
        </w:rPr>
        <w:t>В написании программы учитывались знания основ теории и практики дополнительного образования, педагогики, психологии и возрастной физиологии, методики обучения и воспитания, а также личный педагогический опыт.</w:t>
      </w:r>
    </w:p>
    <w:p w:rsidR="00AC611B" w:rsidRPr="00C1726C" w:rsidRDefault="00AC611B" w:rsidP="00FC6C78">
      <w:pPr>
        <w:ind w:left="284" w:firstLine="708"/>
        <w:jc w:val="both"/>
        <w:rPr>
          <w:b/>
          <w:sz w:val="28"/>
          <w:szCs w:val="28"/>
        </w:rPr>
      </w:pPr>
    </w:p>
    <w:p w:rsidR="00DD4814" w:rsidRPr="00C1726C" w:rsidRDefault="00DD4814" w:rsidP="00FC6C78">
      <w:pPr>
        <w:ind w:left="284" w:firstLine="708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 xml:space="preserve">Направленность программы по содержанию: </w:t>
      </w:r>
      <w:r w:rsidRPr="00C1726C">
        <w:rPr>
          <w:sz w:val="28"/>
          <w:szCs w:val="28"/>
        </w:rPr>
        <w:t>физкультурно-спортивная.</w:t>
      </w:r>
      <w:r w:rsidRPr="00C1726C">
        <w:rPr>
          <w:b/>
          <w:sz w:val="28"/>
          <w:szCs w:val="28"/>
        </w:rPr>
        <w:t xml:space="preserve"> </w:t>
      </w:r>
    </w:p>
    <w:p w:rsidR="00AC611B" w:rsidRPr="00C1726C" w:rsidRDefault="00AC611B" w:rsidP="00FC6C78">
      <w:pPr>
        <w:ind w:left="284"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DD4814" w:rsidRPr="00C1726C" w:rsidRDefault="00DB493D" w:rsidP="00FC6C78">
      <w:pPr>
        <w:ind w:left="284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Цель программы</w:t>
      </w:r>
      <w:r w:rsidR="00DD4814" w:rsidRPr="00C1726C">
        <w:rPr>
          <w:rFonts w:eastAsia="Calibri"/>
          <w:b/>
          <w:sz w:val="28"/>
          <w:szCs w:val="28"/>
          <w:lang w:eastAsia="en-US"/>
        </w:rPr>
        <w:t>:</w:t>
      </w:r>
      <w:r w:rsidRPr="00C1726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D4814" w:rsidRPr="00C1726C" w:rsidRDefault="00DD4814" w:rsidP="00FC6C78">
      <w:pPr>
        <w:ind w:left="284" w:firstLine="708"/>
        <w:rPr>
          <w:sz w:val="28"/>
          <w:szCs w:val="28"/>
        </w:rPr>
      </w:pPr>
      <w:r w:rsidRPr="00C1726C">
        <w:rPr>
          <w:sz w:val="28"/>
          <w:szCs w:val="28"/>
        </w:rPr>
        <w:lastRenderedPageBreak/>
        <w:t xml:space="preserve">- содействие всестороннему физическому и психоэмоциональному развитию ребенка; </w:t>
      </w:r>
    </w:p>
    <w:p w:rsidR="00DD4814" w:rsidRPr="00C1726C" w:rsidRDefault="00DD4814" w:rsidP="00FC6C78">
      <w:pPr>
        <w:ind w:left="284" w:firstLine="708"/>
        <w:rPr>
          <w:sz w:val="28"/>
          <w:szCs w:val="28"/>
        </w:rPr>
      </w:pPr>
      <w:r w:rsidRPr="00C1726C">
        <w:rPr>
          <w:sz w:val="28"/>
          <w:szCs w:val="28"/>
        </w:rPr>
        <w:t xml:space="preserve">- укреплению здоровья ребенка; </w:t>
      </w:r>
    </w:p>
    <w:p w:rsidR="00DD4814" w:rsidRPr="00C1726C" w:rsidRDefault="00DD4814" w:rsidP="00FC6C78">
      <w:pPr>
        <w:ind w:left="284" w:firstLine="708"/>
        <w:rPr>
          <w:sz w:val="28"/>
          <w:szCs w:val="28"/>
        </w:rPr>
      </w:pPr>
      <w:r w:rsidRPr="00C1726C">
        <w:rPr>
          <w:sz w:val="28"/>
          <w:szCs w:val="28"/>
        </w:rPr>
        <w:t>- формировании базовых и развитых двигательных навыков;</w:t>
      </w:r>
    </w:p>
    <w:p w:rsidR="00DD4814" w:rsidRPr="00C1726C" w:rsidRDefault="00DD4814" w:rsidP="00FC6C78">
      <w:pPr>
        <w:ind w:left="284" w:firstLine="708"/>
        <w:rPr>
          <w:sz w:val="28"/>
          <w:szCs w:val="28"/>
        </w:rPr>
      </w:pPr>
      <w:r w:rsidRPr="00C1726C">
        <w:rPr>
          <w:sz w:val="28"/>
          <w:szCs w:val="28"/>
        </w:rPr>
        <w:t>- формирование всесторонне-развитой нравственно-культурной личности;</w:t>
      </w:r>
    </w:p>
    <w:p w:rsidR="00DD4814" w:rsidRPr="00C1726C" w:rsidRDefault="00DD4814" w:rsidP="00FC6C78">
      <w:pPr>
        <w:ind w:left="284" w:firstLine="708"/>
        <w:rPr>
          <w:sz w:val="28"/>
          <w:szCs w:val="28"/>
        </w:rPr>
      </w:pPr>
      <w:r w:rsidRPr="00C1726C">
        <w:rPr>
          <w:sz w:val="28"/>
          <w:szCs w:val="28"/>
        </w:rPr>
        <w:t>- выработки устойчивой внутренней мотивации к занятиям физической культурой в общем и каратэ в частности.</w:t>
      </w:r>
    </w:p>
    <w:p w:rsidR="00DD4814" w:rsidRPr="00C1726C" w:rsidRDefault="00DD4814" w:rsidP="00FC6C78">
      <w:pPr>
        <w:ind w:left="284" w:firstLine="708"/>
        <w:jc w:val="both"/>
        <w:rPr>
          <w:sz w:val="28"/>
          <w:szCs w:val="28"/>
        </w:rPr>
      </w:pPr>
    </w:p>
    <w:p w:rsidR="00AC611B" w:rsidRPr="00C1726C" w:rsidRDefault="0002691D" w:rsidP="00FC6C78">
      <w:pPr>
        <w:spacing w:line="276" w:lineRule="auto"/>
        <w:ind w:left="284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1726C">
        <w:rPr>
          <w:rFonts w:eastAsia="Calibri"/>
          <w:b/>
          <w:i/>
          <w:sz w:val="28"/>
          <w:szCs w:val="28"/>
          <w:lang w:eastAsia="en-US"/>
        </w:rPr>
        <w:tab/>
      </w:r>
    </w:p>
    <w:p w:rsidR="00AC611B" w:rsidRPr="00C1726C" w:rsidRDefault="00AC611B" w:rsidP="00FC6C78">
      <w:pPr>
        <w:spacing w:line="276" w:lineRule="auto"/>
        <w:ind w:left="284"/>
        <w:jc w:val="both"/>
        <w:rPr>
          <w:rFonts w:eastAsia="Calibri"/>
          <w:b/>
          <w:sz w:val="28"/>
          <w:szCs w:val="28"/>
          <w:lang w:eastAsia="en-US"/>
        </w:rPr>
      </w:pPr>
    </w:p>
    <w:p w:rsidR="00AC611B" w:rsidRPr="00C1726C" w:rsidRDefault="00AC611B" w:rsidP="00FC6C78">
      <w:pPr>
        <w:spacing w:line="276" w:lineRule="auto"/>
        <w:ind w:left="284"/>
        <w:jc w:val="both"/>
        <w:rPr>
          <w:rFonts w:eastAsia="Calibri"/>
          <w:b/>
          <w:sz w:val="28"/>
          <w:szCs w:val="28"/>
          <w:lang w:eastAsia="en-US"/>
        </w:rPr>
      </w:pPr>
    </w:p>
    <w:p w:rsidR="00AC611B" w:rsidRPr="00C1726C" w:rsidRDefault="00AC611B" w:rsidP="00FC6C78">
      <w:pPr>
        <w:spacing w:line="276" w:lineRule="auto"/>
        <w:ind w:left="284"/>
        <w:jc w:val="both"/>
        <w:rPr>
          <w:rFonts w:eastAsia="Calibri"/>
          <w:b/>
          <w:sz w:val="28"/>
          <w:szCs w:val="28"/>
          <w:lang w:eastAsia="en-US"/>
        </w:rPr>
      </w:pPr>
    </w:p>
    <w:p w:rsidR="00AC611B" w:rsidRPr="00C1726C" w:rsidRDefault="0002691D" w:rsidP="00FC6C78">
      <w:pPr>
        <w:spacing w:line="276" w:lineRule="auto"/>
        <w:ind w:left="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Задачи 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242"/>
        <w:gridCol w:w="3063"/>
        <w:gridCol w:w="2572"/>
      </w:tblGrid>
      <w:tr w:rsidR="00AC611B" w:rsidRPr="00C1726C" w:rsidTr="00AC611B">
        <w:tc>
          <w:tcPr>
            <w:tcW w:w="2528" w:type="dxa"/>
          </w:tcPr>
          <w:p w:rsidR="00DD4814" w:rsidRPr="00C1726C" w:rsidRDefault="00DD4814" w:rsidP="00FC6C78">
            <w:pPr>
              <w:spacing w:line="276" w:lineRule="auto"/>
              <w:ind w:lef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26C">
              <w:rPr>
                <w:rFonts w:eastAsia="Calibri"/>
                <w:b/>
                <w:sz w:val="28"/>
                <w:szCs w:val="28"/>
                <w:lang w:eastAsia="en-US"/>
              </w:rPr>
              <w:t>Общая</w:t>
            </w:r>
          </w:p>
        </w:tc>
        <w:tc>
          <w:tcPr>
            <w:tcW w:w="2315" w:type="dxa"/>
          </w:tcPr>
          <w:p w:rsidR="00DD4814" w:rsidRPr="00C1726C" w:rsidRDefault="00DD4814" w:rsidP="00FC6C78">
            <w:pPr>
              <w:spacing w:line="276" w:lineRule="auto"/>
              <w:ind w:lef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26C">
              <w:rPr>
                <w:rFonts w:eastAsia="Calibri"/>
                <w:b/>
                <w:sz w:val="28"/>
                <w:szCs w:val="28"/>
                <w:lang w:eastAsia="en-US"/>
              </w:rPr>
              <w:t>Обучающая</w:t>
            </w:r>
          </w:p>
        </w:tc>
        <w:tc>
          <w:tcPr>
            <w:tcW w:w="2779" w:type="dxa"/>
          </w:tcPr>
          <w:p w:rsidR="00DD4814" w:rsidRPr="00C1726C" w:rsidRDefault="00DD4814" w:rsidP="00FC6C78">
            <w:pPr>
              <w:spacing w:line="276" w:lineRule="auto"/>
              <w:ind w:lef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26C">
              <w:rPr>
                <w:rFonts w:eastAsia="Calibri"/>
                <w:b/>
                <w:sz w:val="28"/>
                <w:szCs w:val="28"/>
                <w:lang w:eastAsia="en-US"/>
              </w:rPr>
              <w:t>Развивающая</w:t>
            </w:r>
          </w:p>
        </w:tc>
        <w:tc>
          <w:tcPr>
            <w:tcW w:w="2288" w:type="dxa"/>
          </w:tcPr>
          <w:p w:rsidR="00DD4814" w:rsidRPr="00C1726C" w:rsidRDefault="00DD4814" w:rsidP="00FC6C78">
            <w:pPr>
              <w:spacing w:line="276" w:lineRule="auto"/>
              <w:ind w:left="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26C">
              <w:rPr>
                <w:rFonts w:eastAsia="Calibri"/>
                <w:b/>
                <w:sz w:val="28"/>
                <w:szCs w:val="28"/>
                <w:lang w:eastAsia="en-US"/>
              </w:rPr>
              <w:t>Воспитательная</w:t>
            </w:r>
          </w:p>
        </w:tc>
      </w:tr>
      <w:tr w:rsidR="00AC611B" w:rsidRPr="00C1726C" w:rsidTr="00AC611B">
        <w:tc>
          <w:tcPr>
            <w:tcW w:w="2528" w:type="dxa"/>
          </w:tcPr>
          <w:p w:rsidR="00AC611B" w:rsidRPr="00C1726C" w:rsidRDefault="00DD4814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</w:t>
            </w:r>
            <w:r w:rsidR="00AC611B" w:rsidRPr="00C1726C">
              <w:rPr>
                <w:rFonts w:eastAsia="Calibri"/>
                <w:lang w:eastAsia="en-US"/>
              </w:rPr>
              <w:t xml:space="preserve"> </w:t>
            </w:r>
            <w:r w:rsidRPr="00C1726C">
              <w:rPr>
                <w:rFonts w:eastAsia="Calibri"/>
                <w:lang w:eastAsia="en-US"/>
              </w:rPr>
              <w:t>привлечение</w:t>
            </w:r>
          </w:p>
          <w:p w:rsidR="00AC611B" w:rsidRPr="00C1726C" w:rsidRDefault="00DD4814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максимально возможного числа детей к систематическим занятиям спортом;</w:t>
            </w:r>
          </w:p>
          <w:p w:rsidR="00DD4814" w:rsidRPr="00C1726C" w:rsidRDefault="00DD4814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  <w:p w:rsidR="00DD4814" w:rsidRPr="00C1726C" w:rsidRDefault="00DD4814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 популяризация фи</w:t>
            </w:r>
            <w:r w:rsidR="00AC611B" w:rsidRPr="00C1726C">
              <w:rPr>
                <w:rFonts w:eastAsia="Calibri"/>
                <w:lang w:eastAsia="en-US"/>
              </w:rPr>
              <w:t>зической культуры и спорта</w:t>
            </w:r>
          </w:p>
        </w:tc>
        <w:tc>
          <w:tcPr>
            <w:tcW w:w="2315" w:type="dxa"/>
          </w:tcPr>
          <w:p w:rsidR="00AC611B" w:rsidRPr="00C1726C" w:rsidRDefault="00AC611B" w:rsidP="00FC6C78">
            <w:pPr>
              <w:pStyle w:val="af0"/>
              <w:ind w:left="284"/>
            </w:pPr>
            <w:r w:rsidRPr="00C1726C">
              <w:t>- обучение культуре физических упражнений;</w:t>
            </w:r>
          </w:p>
          <w:p w:rsidR="00AC611B" w:rsidRPr="00C1726C" w:rsidRDefault="00AC611B" w:rsidP="00FC6C78">
            <w:pPr>
              <w:pStyle w:val="af0"/>
              <w:ind w:left="284"/>
            </w:pPr>
            <w:r w:rsidRPr="00C1726C">
              <w:t>- обучение технико-тактическому и физическому арсеналу;</w:t>
            </w:r>
          </w:p>
          <w:p w:rsidR="00AC611B" w:rsidRPr="00C1726C" w:rsidRDefault="00AC611B" w:rsidP="00FC6C78">
            <w:pPr>
              <w:pStyle w:val="af0"/>
              <w:ind w:left="284"/>
            </w:pPr>
            <w:r w:rsidRPr="00C1726C">
              <w:t>- формирование общих культурно-исторических и спортивных фактов в области каратэ</w:t>
            </w:r>
          </w:p>
          <w:p w:rsidR="00DD4814" w:rsidRPr="00C1726C" w:rsidRDefault="00DD4814" w:rsidP="00FC6C78">
            <w:pPr>
              <w:pStyle w:val="af0"/>
              <w:ind w:left="284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79" w:type="dxa"/>
          </w:tcPr>
          <w:p w:rsidR="00DD4814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 развитие физических, умственных качеств учащихся;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 формирование умения и навыка самосовершенствования, самодисциплины, самоконтроля, самопознания;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 формирование устойчивого позитивного психо-эмоионального восприятия физических нагрузок;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 раскрытие и развитие индивидуальных качеств учащихся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</w:tcPr>
          <w:p w:rsidR="00DD4814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 xml:space="preserve">- приобщение детей к активному образу жизни; </w:t>
            </w:r>
          </w:p>
          <w:p w:rsidR="00AC611B" w:rsidRPr="00C1726C" w:rsidRDefault="00AC611B" w:rsidP="00FC6C78">
            <w:pPr>
              <w:pStyle w:val="af0"/>
              <w:ind w:left="284"/>
            </w:pPr>
            <w:r w:rsidRPr="00C1726C">
              <w:t xml:space="preserve">- формирование адаптации к конфликтным ситуациям в обществе 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 выработка морально-волевых качеств;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 xml:space="preserve">- выработка привычек, связанных с личной гигиеной;  </w:t>
            </w:r>
          </w:p>
          <w:p w:rsidR="00AC611B" w:rsidRPr="00C1726C" w:rsidRDefault="00AC611B" w:rsidP="00FC6C78">
            <w:pPr>
              <w:spacing w:line="276" w:lineRule="auto"/>
              <w:ind w:left="284"/>
              <w:rPr>
                <w:rFonts w:eastAsia="Calibri"/>
                <w:lang w:eastAsia="en-US"/>
              </w:rPr>
            </w:pPr>
          </w:p>
          <w:p w:rsidR="00AC611B" w:rsidRPr="00C1726C" w:rsidRDefault="00AC611B" w:rsidP="00FC6C78">
            <w:pPr>
              <w:pStyle w:val="Default"/>
              <w:ind w:left="284"/>
              <w:jc w:val="both"/>
              <w:rPr>
                <w:rFonts w:eastAsia="Calibri"/>
                <w:color w:val="auto"/>
              </w:rPr>
            </w:pPr>
            <w:r w:rsidRPr="00C1726C">
              <w:rPr>
                <w:color w:val="auto"/>
              </w:rPr>
              <w:t xml:space="preserve">- формирование </w:t>
            </w:r>
          </w:p>
          <w:p w:rsidR="00AC611B" w:rsidRPr="00C1726C" w:rsidRDefault="00AC611B" w:rsidP="00FC6C7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C1726C">
              <w:t>ответственности перед обществом, уважения интересов окружающих людей</w:t>
            </w:r>
          </w:p>
        </w:tc>
      </w:tr>
    </w:tbl>
    <w:p w:rsidR="00AC611B" w:rsidRPr="00C1726C" w:rsidRDefault="00AC611B" w:rsidP="00FC6C78">
      <w:pPr>
        <w:spacing w:line="276" w:lineRule="auto"/>
        <w:ind w:left="284" w:firstLine="426"/>
        <w:jc w:val="both"/>
        <w:rPr>
          <w:b/>
          <w:sz w:val="28"/>
        </w:rPr>
      </w:pPr>
    </w:p>
    <w:p w:rsidR="00DD4814" w:rsidRPr="00C1726C" w:rsidRDefault="00AC611B" w:rsidP="00FC6C78">
      <w:pPr>
        <w:spacing w:line="276" w:lineRule="auto"/>
        <w:ind w:left="284" w:firstLine="426"/>
        <w:jc w:val="both"/>
        <w:rPr>
          <w:b/>
          <w:sz w:val="28"/>
        </w:rPr>
      </w:pPr>
      <w:r w:rsidRPr="00C1726C">
        <w:rPr>
          <w:b/>
          <w:sz w:val="28"/>
        </w:rPr>
        <w:t>Отличительные особенности программы:</w:t>
      </w:r>
    </w:p>
    <w:p w:rsidR="00AC611B" w:rsidRPr="00C1726C" w:rsidRDefault="00AC611B" w:rsidP="00FC6C78">
      <w:pPr>
        <w:ind w:left="284" w:firstLine="426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уровневый подход;</w:t>
      </w:r>
    </w:p>
    <w:p w:rsidR="001F3478" w:rsidRPr="00C1726C" w:rsidRDefault="00AC611B" w:rsidP="00FC6C78">
      <w:pPr>
        <w:ind w:left="284" w:firstLine="426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сочетание групповой и индивидуальной психоэмоциональной ориентации педагога на ученика;</w:t>
      </w:r>
    </w:p>
    <w:p w:rsidR="00AC611B" w:rsidRPr="00C1726C" w:rsidRDefault="00AC611B" w:rsidP="00FC6C78">
      <w:pPr>
        <w:ind w:left="284" w:firstLine="426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акцент на сочетании всестороннего физического развития и воспитательного аспекта в преподавании на данном этапе.</w:t>
      </w:r>
    </w:p>
    <w:p w:rsidR="00AC611B" w:rsidRPr="00C1726C" w:rsidRDefault="00AC611B" w:rsidP="00FC6C78">
      <w:pPr>
        <w:ind w:left="284" w:firstLine="426"/>
        <w:rPr>
          <w:rFonts w:ascii="Times New Roman,Bold" w:hAnsi="Times New Roman,Bold"/>
          <w:sz w:val="28"/>
          <w:szCs w:val="28"/>
        </w:rPr>
      </w:pPr>
    </w:p>
    <w:p w:rsidR="00AC611B" w:rsidRPr="00C1726C" w:rsidRDefault="00AC611B" w:rsidP="00FC6C78">
      <w:pPr>
        <w:ind w:left="284" w:firstLine="426"/>
      </w:pPr>
      <w:r w:rsidRPr="00C1726C">
        <w:rPr>
          <w:rFonts w:ascii="Times New Roman,Bold" w:hAnsi="Times New Roman,Bold"/>
          <w:sz w:val="28"/>
          <w:szCs w:val="28"/>
        </w:rPr>
        <w:lastRenderedPageBreak/>
        <w:t xml:space="preserve">Программа разработана с учетом современных образовательных аспектов: </w:t>
      </w:r>
    </w:p>
    <w:p w:rsidR="00AC611B" w:rsidRPr="00C1726C" w:rsidRDefault="00AC611B" w:rsidP="00FC6C78">
      <w:pPr>
        <w:ind w:left="284" w:firstLine="426"/>
        <w:rPr>
          <w:sz w:val="28"/>
          <w:szCs w:val="28"/>
        </w:rPr>
      </w:pPr>
      <w:r w:rsidRPr="00C1726C">
        <w:rPr>
          <w:sz w:val="28"/>
          <w:szCs w:val="28"/>
        </w:rPr>
        <w:t xml:space="preserve">- разноуровневого обучения; </w:t>
      </w:r>
    </w:p>
    <w:p w:rsidR="00AC611B" w:rsidRPr="00C1726C" w:rsidRDefault="00AC611B" w:rsidP="00FC6C78">
      <w:pPr>
        <w:ind w:left="284" w:firstLine="426"/>
        <w:rPr>
          <w:sz w:val="28"/>
          <w:szCs w:val="28"/>
        </w:rPr>
      </w:pPr>
      <w:r w:rsidRPr="00C1726C">
        <w:rPr>
          <w:sz w:val="28"/>
          <w:szCs w:val="28"/>
        </w:rPr>
        <w:t xml:space="preserve">- саморазвивающего обучения; </w:t>
      </w:r>
    </w:p>
    <w:p w:rsidR="00AC611B" w:rsidRPr="00C1726C" w:rsidRDefault="00AC611B" w:rsidP="00FC6C78">
      <w:pPr>
        <w:ind w:left="284" w:firstLine="426"/>
        <w:rPr>
          <w:sz w:val="28"/>
          <w:szCs w:val="28"/>
        </w:rPr>
      </w:pPr>
      <w:r w:rsidRPr="00C1726C">
        <w:rPr>
          <w:sz w:val="28"/>
          <w:szCs w:val="28"/>
        </w:rPr>
        <w:t xml:space="preserve">- здоровьесберегающего отношения в планировании занятий; </w:t>
      </w:r>
    </w:p>
    <w:p w:rsidR="00AC611B" w:rsidRPr="00C1726C" w:rsidRDefault="00AC611B" w:rsidP="00FC6C78">
      <w:pPr>
        <w:ind w:left="284" w:firstLine="426"/>
      </w:pPr>
      <w:r w:rsidRPr="00C1726C">
        <w:rPr>
          <w:sz w:val="28"/>
          <w:szCs w:val="28"/>
        </w:rPr>
        <w:t xml:space="preserve">- личностно-ориентированного обучения; </w:t>
      </w:r>
    </w:p>
    <w:p w:rsidR="00AC611B" w:rsidRPr="00C1726C" w:rsidRDefault="00AC611B" w:rsidP="00FC6C78">
      <w:pPr>
        <w:ind w:left="284" w:firstLine="425"/>
        <w:rPr>
          <w:sz w:val="28"/>
          <w:szCs w:val="28"/>
        </w:rPr>
      </w:pPr>
      <w:r w:rsidRPr="00C1726C">
        <w:rPr>
          <w:sz w:val="28"/>
          <w:szCs w:val="28"/>
        </w:rPr>
        <w:t xml:space="preserve">- культуровоспитывающего подхода; </w:t>
      </w:r>
    </w:p>
    <w:p w:rsidR="00A9406A" w:rsidRDefault="00AC611B" w:rsidP="00FC6C78">
      <w:pPr>
        <w:ind w:left="284" w:firstLine="425"/>
        <w:rPr>
          <w:sz w:val="28"/>
          <w:szCs w:val="28"/>
        </w:rPr>
      </w:pPr>
      <w:r w:rsidRPr="00C1726C">
        <w:rPr>
          <w:sz w:val="28"/>
          <w:szCs w:val="28"/>
        </w:rPr>
        <w:t>- индивидуализации обучения</w:t>
      </w:r>
      <w:r w:rsidR="00A9406A">
        <w:rPr>
          <w:sz w:val="28"/>
          <w:szCs w:val="28"/>
        </w:rPr>
        <w:t xml:space="preserve">; </w:t>
      </w:r>
    </w:p>
    <w:p w:rsidR="00AC611B" w:rsidRPr="00C1726C" w:rsidRDefault="00A9406A" w:rsidP="00FC6C78">
      <w:pPr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DFF">
        <w:rPr>
          <w:sz w:val="28"/>
          <w:szCs w:val="28"/>
        </w:rPr>
        <w:t xml:space="preserve">модульной </w:t>
      </w:r>
      <w:proofErr w:type="spellStart"/>
      <w:r w:rsidR="00BF5DFF">
        <w:rPr>
          <w:sz w:val="28"/>
          <w:szCs w:val="28"/>
        </w:rPr>
        <w:t>структуы</w:t>
      </w:r>
      <w:proofErr w:type="spellEnd"/>
      <w:r w:rsidR="00AC611B" w:rsidRPr="00C1726C">
        <w:rPr>
          <w:sz w:val="28"/>
          <w:szCs w:val="28"/>
        </w:rPr>
        <w:t xml:space="preserve">. </w:t>
      </w:r>
    </w:p>
    <w:p w:rsidR="00AC611B" w:rsidRPr="00C1726C" w:rsidRDefault="00AC611B" w:rsidP="00FC6C78">
      <w:pPr>
        <w:ind w:left="284" w:firstLine="425"/>
      </w:pPr>
    </w:p>
    <w:p w:rsidR="00AC611B" w:rsidRPr="00C1726C" w:rsidRDefault="00AC611B" w:rsidP="00FC6C78">
      <w:pPr>
        <w:ind w:left="284" w:firstLine="425"/>
        <w:rPr>
          <w:sz w:val="28"/>
          <w:szCs w:val="28"/>
        </w:rPr>
      </w:pPr>
      <w:r w:rsidRPr="00C1726C">
        <w:rPr>
          <w:rFonts w:ascii="Times New Roman,Bold" w:hAnsi="Times New Roman,Bold"/>
          <w:sz w:val="28"/>
          <w:szCs w:val="28"/>
        </w:rPr>
        <w:t>Принципы, положенные в основу программы</w:t>
      </w:r>
      <w:r w:rsidRPr="00C1726C">
        <w:rPr>
          <w:sz w:val="28"/>
          <w:szCs w:val="28"/>
        </w:rPr>
        <w:t>:</w:t>
      </w:r>
    </w:p>
    <w:p w:rsidR="00AC611B" w:rsidRPr="00C1726C" w:rsidRDefault="00AC611B" w:rsidP="00FC6C78">
      <w:pPr>
        <w:ind w:left="284" w:firstLine="425"/>
      </w:pPr>
    </w:p>
    <w:p w:rsidR="00AC611B" w:rsidRPr="00C1726C" w:rsidRDefault="00AC611B" w:rsidP="00FC6C78">
      <w:pPr>
        <w:ind w:left="284" w:firstLine="425"/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- </w:t>
      </w:r>
      <w:r w:rsidRPr="00C1726C">
        <w:rPr>
          <w:i/>
          <w:sz w:val="28"/>
          <w:szCs w:val="28"/>
        </w:rPr>
        <w:t>Гуманистических начал:</w:t>
      </w:r>
      <w:r w:rsidRPr="00C1726C">
        <w:rPr>
          <w:sz w:val="28"/>
          <w:szCs w:val="28"/>
        </w:rPr>
        <w:t xml:space="preserve"> доброжелательное, уважительное отношения к каждому воспитаннику, понимание и принятие его своеобразия, позитивные отношения к себе и окружающим.</w:t>
      </w:r>
    </w:p>
    <w:p w:rsidR="001F3478" w:rsidRPr="00C1726C" w:rsidRDefault="00AC611B" w:rsidP="00FC6C78">
      <w:pPr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</w:rPr>
        <w:t>- Единство и неразрывность воспитания, обучения</w:t>
      </w:r>
      <w:r w:rsidR="001F3478" w:rsidRPr="00C1726C">
        <w:rPr>
          <w:i/>
          <w:sz w:val="28"/>
          <w:szCs w:val="28"/>
        </w:rPr>
        <w:t>, социализации</w:t>
      </w:r>
      <w:r w:rsidRPr="00C1726C">
        <w:rPr>
          <w:i/>
          <w:sz w:val="28"/>
          <w:szCs w:val="28"/>
        </w:rPr>
        <w:t xml:space="preserve"> и развития</w:t>
      </w:r>
      <w:r w:rsidR="001F3478" w:rsidRPr="00C1726C">
        <w:rPr>
          <w:i/>
          <w:sz w:val="28"/>
          <w:szCs w:val="28"/>
        </w:rPr>
        <w:t>(взросления)</w:t>
      </w:r>
      <w:r w:rsidRPr="00C1726C">
        <w:rPr>
          <w:i/>
          <w:sz w:val="28"/>
          <w:szCs w:val="28"/>
        </w:rPr>
        <w:t>:</w:t>
      </w:r>
      <w:r w:rsidRPr="00C1726C">
        <w:rPr>
          <w:sz w:val="28"/>
          <w:szCs w:val="28"/>
        </w:rPr>
        <w:t xml:space="preserve"> в любом деле, занятии присутствуют </w:t>
      </w:r>
      <w:r w:rsidR="001F3478" w:rsidRPr="00C1726C">
        <w:rPr>
          <w:sz w:val="28"/>
          <w:szCs w:val="28"/>
        </w:rPr>
        <w:t>и</w:t>
      </w:r>
      <w:r w:rsidRPr="00C1726C">
        <w:rPr>
          <w:sz w:val="28"/>
          <w:szCs w:val="28"/>
        </w:rPr>
        <w:t xml:space="preserve"> воспитание, и обучение, и предпосылки для </w:t>
      </w:r>
      <w:r w:rsidR="001F3478" w:rsidRPr="00C1726C">
        <w:rPr>
          <w:sz w:val="28"/>
          <w:szCs w:val="28"/>
        </w:rPr>
        <w:t xml:space="preserve">взросления и </w:t>
      </w:r>
      <w:r w:rsidRPr="00C1726C">
        <w:rPr>
          <w:sz w:val="28"/>
          <w:szCs w:val="28"/>
        </w:rPr>
        <w:t>развития личности ребенка</w:t>
      </w:r>
      <w:r w:rsidR="001F3478" w:rsidRPr="00C1726C">
        <w:rPr>
          <w:sz w:val="28"/>
          <w:szCs w:val="28"/>
        </w:rPr>
        <w:t>. С акцентом на осознания окружающего социума во вне, и осознания себя внутри этого социума.</w:t>
      </w:r>
    </w:p>
    <w:p w:rsidR="00AC611B" w:rsidRPr="00C1726C" w:rsidRDefault="001F3478" w:rsidP="00FC6C78">
      <w:pPr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</w:rPr>
        <w:t xml:space="preserve"> </w:t>
      </w:r>
      <w:r w:rsidR="00AC611B" w:rsidRPr="00C1726C">
        <w:rPr>
          <w:i/>
          <w:sz w:val="28"/>
          <w:szCs w:val="28"/>
        </w:rPr>
        <w:t>- Учет индивидуально-возрастных особенностей:</w:t>
      </w:r>
      <w:r w:rsidR="00AC611B" w:rsidRPr="00C1726C">
        <w:rPr>
          <w:sz w:val="28"/>
          <w:szCs w:val="28"/>
        </w:rPr>
        <w:t xml:space="preserve"> кажды</w:t>
      </w:r>
      <w:r w:rsidR="0097418D">
        <w:rPr>
          <w:sz w:val="28"/>
          <w:szCs w:val="28"/>
        </w:rPr>
        <w:t>й</w:t>
      </w:r>
      <w:r w:rsidR="00AC611B" w:rsidRPr="00C1726C">
        <w:rPr>
          <w:sz w:val="28"/>
          <w:szCs w:val="28"/>
        </w:rPr>
        <w:t xml:space="preserve"> ребенок уникален, ему свойственны индивидуальные черты, но есть типичные особенности, обусловленные возрастом, знание их позволяет грамотно выстраивать отношения, отбирая эффективные методы и приемы.</w:t>
      </w:r>
    </w:p>
    <w:p w:rsidR="00AC611B" w:rsidRPr="00C1726C" w:rsidRDefault="00AC611B" w:rsidP="00FC6C78">
      <w:pPr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</w:rPr>
        <w:t>- Личностно-ориентированный подход:</w:t>
      </w:r>
      <w:r w:rsidRPr="00C1726C">
        <w:rPr>
          <w:sz w:val="28"/>
          <w:szCs w:val="28"/>
        </w:rPr>
        <w:t xml:space="preserve"> создание благоприятных условий для личностного роста ребенка, раскрытие и реализация его потенциала.</w:t>
      </w:r>
    </w:p>
    <w:p w:rsidR="00AC611B" w:rsidRPr="00C1726C" w:rsidRDefault="00AC611B" w:rsidP="00FC6C78">
      <w:pPr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</w:rPr>
        <w:t>- Практико-деятельностный подход:</w:t>
      </w:r>
      <w:r w:rsidRPr="00C1726C">
        <w:rPr>
          <w:sz w:val="28"/>
          <w:szCs w:val="28"/>
        </w:rPr>
        <w:t xml:space="preserve">  знания и умения лучше усваиваются в практике, в условиях, когда ребенок действует самостоятельно, во взаимодействии с предметами и кем-либо.</w:t>
      </w:r>
    </w:p>
    <w:p w:rsidR="001F3478" w:rsidRPr="00C1726C" w:rsidRDefault="001F3478" w:rsidP="00FC6C78">
      <w:pPr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</w:rPr>
        <w:t xml:space="preserve">- Принцип спиральности: </w:t>
      </w:r>
      <w:r w:rsidRPr="00C1726C">
        <w:rPr>
          <w:sz w:val="28"/>
          <w:szCs w:val="28"/>
        </w:rPr>
        <w:t>периодическое повторение технических элементов и упражнений с переходом на более качественный уровень по сложности и сумме физических нагрузок.</w:t>
      </w:r>
    </w:p>
    <w:p w:rsidR="008765E6" w:rsidRPr="00C1726C" w:rsidRDefault="008765E6" w:rsidP="00FC6C78">
      <w:pPr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AC611B" w:rsidRPr="00C1726C" w:rsidRDefault="008765E6" w:rsidP="00FC6C78">
      <w:pPr>
        <w:pStyle w:val="af0"/>
        <w:spacing w:before="0" w:beforeAutospacing="0" w:after="0" w:afterAutospacing="0"/>
        <w:ind w:left="284" w:firstLine="425"/>
        <w:jc w:val="both"/>
      </w:pPr>
      <w:r w:rsidRPr="00C1726C">
        <w:rPr>
          <w:rFonts w:eastAsia="Calibri"/>
          <w:b/>
          <w:sz w:val="28"/>
          <w:szCs w:val="28"/>
          <w:lang w:eastAsia="en-US"/>
        </w:rPr>
        <w:t>Возраст детей</w:t>
      </w:r>
      <w:r w:rsidR="00AC611B" w:rsidRPr="00C1726C">
        <w:rPr>
          <w:rFonts w:eastAsia="Calibri"/>
          <w:sz w:val="28"/>
          <w:szCs w:val="28"/>
          <w:lang w:eastAsia="en-US"/>
        </w:rPr>
        <w:t>:</w:t>
      </w:r>
      <w:r w:rsidRPr="00C1726C">
        <w:rPr>
          <w:rFonts w:eastAsia="Calibri"/>
          <w:sz w:val="28"/>
          <w:szCs w:val="28"/>
          <w:lang w:eastAsia="en-US"/>
        </w:rPr>
        <w:t xml:space="preserve"> участвующих в реализации программы в спортивно-оздоровительных группах </w:t>
      </w:r>
      <w:r w:rsidRPr="00C1726C">
        <w:rPr>
          <w:rFonts w:eastAsia="Calibri"/>
          <w:b/>
          <w:sz w:val="28"/>
          <w:szCs w:val="28"/>
          <w:lang w:eastAsia="en-US"/>
        </w:rPr>
        <w:t>6-</w:t>
      </w:r>
      <w:r w:rsidR="00DD04AE" w:rsidRPr="00C1726C">
        <w:rPr>
          <w:rFonts w:eastAsia="Calibri"/>
          <w:b/>
          <w:sz w:val="28"/>
          <w:szCs w:val="28"/>
          <w:lang w:eastAsia="en-US"/>
        </w:rPr>
        <w:t>1</w:t>
      </w:r>
      <w:r w:rsidR="00AC611B" w:rsidRPr="00C1726C">
        <w:rPr>
          <w:rFonts w:eastAsia="Calibri"/>
          <w:b/>
          <w:sz w:val="28"/>
          <w:szCs w:val="28"/>
          <w:lang w:eastAsia="en-US"/>
        </w:rPr>
        <w:t>2</w:t>
      </w:r>
      <w:r w:rsidRPr="00C1726C">
        <w:rPr>
          <w:rFonts w:eastAsia="Calibri"/>
          <w:b/>
          <w:sz w:val="28"/>
          <w:szCs w:val="28"/>
          <w:lang w:eastAsia="en-US"/>
        </w:rPr>
        <w:t xml:space="preserve"> лет</w:t>
      </w:r>
      <w:r w:rsidRPr="00C1726C">
        <w:rPr>
          <w:rFonts w:eastAsia="Calibri"/>
          <w:sz w:val="28"/>
          <w:szCs w:val="28"/>
          <w:lang w:eastAsia="en-US"/>
        </w:rPr>
        <w:t xml:space="preserve">, наполняемость учебной группы </w:t>
      </w:r>
      <w:r w:rsidRPr="00C1726C">
        <w:rPr>
          <w:rFonts w:eastAsia="Calibri"/>
          <w:b/>
          <w:sz w:val="28"/>
          <w:szCs w:val="28"/>
          <w:lang w:eastAsia="en-US"/>
        </w:rPr>
        <w:t>15-</w:t>
      </w:r>
      <w:r w:rsidR="00364012" w:rsidRPr="00C1726C">
        <w:rPr>
          <w:rFonts w:eastAsia="Calibri"/>
          <w:b/>
          <w:sz w:val="28"/>
          <w:szCs w:val="28"/>
          <w:lang w:eastAsia="en-US"/>
        </w:rPr>
        <w:t>20</w:t>
      </w:r>
      <w:r w:rsidRPr="00C1726C">
        <w:rPr>
          <w:rFonts w:eastAsia="Calibri"/>
          <w:b/>
          <w:sz w:val="28"/>
          <w:szCs w:val="28"/>
          <w:lang w:eastAsia="en-US"/>
        </w:rPr>
        <w:t xml:space="preserve"> человек</w:t>
      </w:r>
      <w:r w:rsidRPr="00C1726C">
        <w:rPr>
          <w:rFonts w:eastAsia="Calibri"/>
          <w:sz w:val="28"/>
          <w:szCs w:val="28"/>
          <w:lang w:eastAsia="en-US"/>
        </w:rPr>
        <w:t>.</w:t>
      </w:r>
      <w:r w:rsidR="00AC611B" w:rsidRPr="00C1726C">
        <w:rPr>
          <w:sz w:val="28"/>
          <w:szCs w:val="28"/>
        </w:rPr>
        <w:t xml:space="preserve"> В детское объединение принимаются учащиеся в возрасте </w:t>
      </w:r>
      <w:r w:rsidR="00AC611B" w:rsidRPr="00C1726C">
        <w:rPr>
          <w:rFonts w:ascii="Times New Roman,Bold" w:hAnsi="Times New Roman,Bold"/>
          <w:sz w:val="28"/>
          <w:szCs w:val="28"/>
        </w:rPr>
        <w:t xml:space="preserve">6-12 лет, </w:t>
      </w:r>
      <w:r w:rsidR="00AC611B" w:rsidRPr="00C1726C">
        <w:rPr>
          <w:sz w:val="28"/>
          <w:szCs w:val="28"/>
        </w:rPr>
        <w:t xml:space="preserve">проявляющие интерес к занятиям каратэ, не имеющие медицинских противопоказаний. </w:t>
      </w:r>
    </w:p>
    <w:p w:rsidR="008765E6" w:rsidRPr="00C1726C" w:rsidRDefault="008765E6" w:rsidP="00FC6C78">
      <w:pPr>
        <w:spacing w:line="276" w:lineRule="auto"/>
        <w:ind w:left="284" w:firstLine="360"/>
        <w:jc w:val="both"/>
        <w:rPr>
          <w:rFonts w:eastAsia="Calibri"/>
          <w:sz w:val="28"/>
          <w:szCs w:val="28"/>
          <w:lang w:eastAsia="en-US"/>
        </w:rPr>
      </w:pPr>
    </w:p>
    <w:p w:rsidR="00AC611B" w:rsidRPr="00C1726C" w:rsidRDefault="00AC611B" w:rsidP="00FC6C78">
      <w:pPr>
        <w:spacing w:line="276" w:lineRule="auto"/>
        <w:ind w:left="284" w:firstLine="360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Сроки реализации программы:</w:t>
      </w:r>
      <w:r w:rsidRPr="00C1726C">
        <w:rPr>
          <w:rFonts w:eastAsia="Calibri"/>
          <w:sz w:val="28"/>
          <w:szCs w:val="28"/>
          <w:lang w:eastAsia="en-US"/>
        </w:rPr>
        <w:t xml:space="preserve"> 6 часов/неделя, 46 недель – 276/год.</w:t>
      </w:r>
    </w:p>
    <w:p w:rsidR="00AC611B" w:rsidRPr="00C1726C" w:rsidRDefault="00AC611B" w:rsidP="00FC6C78">
      <w:pPr>
        <w:spacing w:line="276" w:lineRule="auto"/>
        <w:ind w:left="284" w:firstLine="360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Общий объем материала программы рассчитан на 3 года.  </w:t>
      </w:r>
    </w:p>
    <w:p w:rsidR="00AC611B" w:rsidRPr="00C1726C" w:rsidRDefault="00AC611B" w:rsidP="00FC6C78">
      <w:pPr>
        <w:spacing w:line="276" w:lineRule="auto"/>
        <w:ind w:left="284" w:firstLine="360"/>
        <w:jc w:val="both"/>
        <w:rPr>
          <w:rFonts w:eastAsia="Calibri"/>
          <w:sz w:val="28"/>
          <w:szCs w:val="28"/>
          <w:lang w:eastAsia="en-US"/>
        </w:rPr>
      </w:pPr>
    </w:p>
    <w:p w:rsidR="001D7F80" w:rsidRPr="00C1726C" w:rsidRDefault="001D7F80" w:rsidP="00FC6C78">
      <w:pPr>
        <w:spacing w:line="276" w:lineRule="auto"/>
        <w:ind w:left="284" w:firstLine="360"/>
        <w:jc w:val="both"/>
        <w:rPr>
          <w:rFonts w:eastAsia="Calibri"/>
          <w:sz w:val="28"/>
          <w:szCs w:val="28"/>
          <w:lang w:eastAsia="en-US"/>
        </w:rPr>
      </w:pPr>
    </w:p>
    <w:p w:rsidR="00AC611B" w:rsidRPr="00C1726C" w:rsidRDefault="00AC611B" w:rsidP="00FC6C78">
      <w:pPr>
        <w:spacing w:before="100" w:beforeAutospacing="1" w:after="100" w:afterAutospacing="1"/>
        <w:ind w:left="284"/>
        <w:jc w:val="center"/>
      </w:pPr>
      <w:r w:rsidRPr="00C1726C">
        <w:rPr>
          <w:rFonts w:ascii="Times New Roman,Bold" w:hAnsi="Times New Roman,Bold"/>
          <w:sz w:val="28"/>
          <w:szCs w:val="28"/>
        </w:rPr>
        <w:t>II. Учебно-тематический план дополнительной общеразвивающей программы физкультурно-спортивной направленности «Каратэ»</w:t>
      </w:r>
    </w:p>
    <w:tbl>
      <w:tblPr>
        <w:tblStyle w:val="a6"/>
        <w:tblW w:w="10064" w:type="dxa"/>
        <w:tblInd w:w="261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"/>
        <w:gridCol w:w="4662"/>
        <w:gridCol w:w="993"/>
        <w:gridCol w:w="850"/>
        <w:gridCol w:w="992"/>
        <w:gridCol w:w="1843"/>
      </w:tblGrid>
      <w:tr w:rsidR="001F3478" w:rsidRPr="00C1726C" w:rsidTr="001D7F80">
        <w:tc>
          <w:tcPr>
            <w:tcW w:w="709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677" w:type="dxa"/>
            <w:gridSpan w:val="2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Тема раздела</w:t>
            </w:r>
          </w:p>
        </w:tc>
        <w:tc>
          <w:tcPr>
            <w:tcW w:w="2835" w:type="dxa"/>
            <w:gridSpan w:val="3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Форма контр.</w:t>
            </w:r>
          </w:p>
        </w:tc>
      </w:tr>
      <w:tr w:rsidR="001F3478" w:rsidRPr="00C1726C" w:rsidTr="001D7F80">
        <w:tc>
          <w:tcPr>
            <w:tcW w:w="5386" w:type="dxa"/>
            <w:gridSpan w:val="3"/>
            <w:vMerge w:val="restart"/>
          </w:tcPr>
          <w:p w:rsidR="00B20AF8" w:rsidRPr="00C1726C" w:rsidRDefault="00B20AF8" w:rsidP="0012611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726C">
              <w:rPr>
                <w:rFonts w:eastAsia="Calibri"/>
                <w:b/>
                <w:sz w:val="18"/>
                <w:szCs w:val="18"/>
                <w:lang w:eastAsia="en-US"/>
              </w:rPr>
              <w:t>год обучения</w:t>
            </w:r>
          </w:p>
        </w:tc>
        <w:tc>
          <w:tcPr>
            <w:tcW w:w="184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478" w:rsidRPr="00C1726C" w:rsidTr="001D7F80">
        <w:trPr>
          <w:trHeight w:val="186"/>
        </w:trPr>
        <w:tc>
          <w:tcPr>
            <w:tcW w:w="5386" w:type="dxa"/>
            <w:gridSpan w:val="3"/>
            <w:vMerge/>
          </w:tcPr>
          <w:p w:rsidR="00B20AF8" w:rsidRPr="00C1726C" w:rsidRDefault="00B20AF8" w:rsidP="0012611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C1726C">
              <w:rPr>
                <w:rFonts w:eastAsia="Calibri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50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C1726C">
              <w:rPr>
                <w:rFonts w:eastAsia="Calibri"/>
                <w:b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992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C1726C">
              <w:rPr>
                <w:rFonts w:eastAsia="Calibri"/>
                <w:b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184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ТЕОРЕТИЧЕСКАЯ ПОДГОТОВКА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7" w:type="dxa"/>
            <w:gridSpan w:val="2"/>
          </w:tcPr>
          <w:p w:rsidR="00B20AF8" w:rsidRPr="00C1726C" w:rsidRDefault="003D6D02" w:rsidP="003D6D02">
            <w:pPr>
              <w:jc w:val="both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Введение, общая информация, терминология и теория каратэ</w:t>
            </w:r>
          </w:p>
        </w:tc>
        <w:tc>
          <w:tcPr>
            <w:tcW w:w="99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B20AF8" w:rsidRPr="00C1726C" w:rsidRDefault="003D6D02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B20AF8" w:rsidRPr="00C1726C" w:rsidRDefault="003D6D02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опрос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7" w:type="dxa"/>
            <w:gridSpan w:val="2"/>
          </w:tcPr>
          <w:p w:rsidR="00B20AF8" w:rsidRPr="00C1726C" w:rsidRDefault="00B20AF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История каратэ</w:t>
            </w:r>
          </w:p>
        </w:tc>
        <w:tc>
          <w:tcPr>
            <w:tcW w:w="99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опрос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7" w:type="dxa"/>
            <w:gridSpan w:val="2"/>
          </w:tcPr>
          <w:p w:rsidR="00B20AF8" w:rsidRPr="00C1726C" w:rsidRDefault="00B20AF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 xml:space="preserve">Техника безопасности </w:t>
            </w:r>
          </w:p>
        </w:tc>
        <w:tc>
          <w:tcPr>
            <w:tcW w:w="99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опрос</w:t>
            </w:r>
          </w:p>
        </w:tc>
      </w:tr>
      <w:tr w:rsidR="001F3478" w:rsidRPr="00C1726C" w:rsidTr="001D7F80">
        <w:tc>
          <w:tcPr>
            <w:tcW w:w="5386" w:type="dxa"/>
            <w:gridSpan w:val="3"/>
            <w:vAlign w:val="center"/>
          </w:tcPr>
          <w:p w:rsidR="00EF2B00" w:rsidRPr="00C1726C" w:rsidRDefault="00EF2B00" w:rsidP="00126114">
            <w:pPr>
              <w:jc w:val="right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Итого теории: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ОФП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7" w:type="dxa"/>
            <w:gridSpan w:val="2"/>
          </w:tcPr>
          <w:p w:rsidR="00B20AF8" w:rsidRPr="00C1726C" w:rsidRDefault="00B20AF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Общеразвивающие упражнения</w:t>
            </w:r>
            <w:r w:rsidR="00EF2B00" w:rsidRPr="00C1726C">
              <w:rPr>
                <w:rFonts w:eastAsia="Calibri"/>
                <w:lang w:eastAsia="en-US"/>
              </w:rPr>
              <w:t xml:space="preserve"> (в </w:t>
            </w:r>
            <w:proofErr w:type="spellStart"/>
            <w:r w:rsidR="00EF2B00" w:rsidRPr="00C1726C">
              <w:rPr>
                <w:rFonts w:eastAsia="Calibri"/>
                <w:lang w:eastAsia="en-US"/>
              </w:rPr>
              <w:t>т.ч</w:t>
            </w:r>
            <w:proofErr w:type="spellEnd"/>
            <w:r w:rsidR="00EF2B00" w:rsidRPr="00C1726C">
              <w:rPr>
                <w:rFonts w:eastAsia="Calibri"/>
                <w:lang w:eastAsia="en-US"/>
              </w:rPr>
              <w:t>. упражнения на гибкость</w:t>
            </w:r>
            <w:r w:rsidR="00852940" w:rsidRPr="00C1726C">
              <w:rPr>
                <w:rFonts w:eastAsia="Calibri"/>
                <w:lang w:eastAsia="en-US"/>
              </w:rPr>
              <w:t xml:space="preserve">, </w:t>
            </w:r>
            <w:r w:rsidR="00EF2B00" w:rsidRPr="00C1726C">
              <w:rPr>
                <w:rFonts w:eastAsia="Calibri"/>
                <w:lang w:eastAsia="en-US"/>
              </w:rPr>
              <w:t>растяжку ног</w:t>
            </w:r>
            <w:r w:rsidR="00852940" w:rsidRPr="00C1726C">
              <w:rPr>
                <w:rFonts w:eastAsia="Calibri"/>
                <w:lang w:eastAsia="en-US"/>
              </w:rPr>
              <w:t xml:space="preserve"> и акробатику</w:t>
            </w:r>
            <w:r w:rsidR="00EF2B00" w:rsidRPr="00C1726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20AF8" w:rsidRPr="00C1726C" w:rsidRDefault="007B542F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20AF8" w:rsidRPr="00C1726C" w:rsidRDefault="003D6D02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20AF8" w:rsidRPr="00C1726C" w:rsidRDefault="003D6D02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B20AF8" w:rsidRPr="00C1726C" w:rsidRDefault="00EF2B00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  <w:vAlign w:val="center"/>
          </w:tcPr>
          <w:p w:rsidR="00B20AF8" w:rsidRPr="00C1726C" w:rsidRDefault="00B20AF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СФП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77" w:type="dxa"/>
            <w:gridSpan w:val="2"/>
          </w:tcPr>
          <w:p w:rsidR="00EF2B00" w:rsidRPr="00C1726C" w:rsidRDefault="001F347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Специальная физическая подготовка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EF2B00" w:rsidRPr="00C1726C" w:rsidRDefault="007645B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F2B00" w:rsidRPr="00C1726C" w:rsidRDefault="007645B0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F2B00" w:rsidRPr="00C1726C" w:rsidRDefault="001F3478" w:rsidP="00126114">
            <w:pPr>
              <w:jc w:val="center"/>
            </w:pPr>
            <w:r w:rsidRPr="00C1726C">
              <w:t>100</w:t>
            </w:r>
          </w:p>
        </w:tc>
        <w:tc>
          <w:tcPr>
            <w:tcW w:w="1843" w:type="dxa"/>
            <w:vAlign w:val="center"/>
          </w:tcPr>
          <w:p w:rsidR="00EF2B00" w:rsidRPr="00C1726C" w:rsidRDefault="00EF2B00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ТЕХНИЧЕСКАЯ ПОДГОТОВКА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77" w:type="dxa"/>
            <w:gridSpan w:val="2"/>
          </w:tcPr>
          <w:p w:rsidR="001F3478" w:rsidRPr="00C1726C" w:rsidRDefault="001F347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Стойки и перемещения</w:t>
            </w:r>
          </w:p>
        </w:tc>
        <w:tc>
          <w:tcPr>
            <w:tcW w:w="99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1F3478" w:rsidRPr="00C1726C" w:rsidRDefault="001F3478" w:rsidP="00126114">
            <w:pPr>
              <w:jc w:val="center"/>
            </w:pPr>
            <w:r w:rsidRPr="00C172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1F3478" w:rsidRPr="00C1726C" w:rsidRDefault="001D7F80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ИПЗ</w:t>
            </w:r>
          </w:p>
        </w:tc>
      </w:tr>
      <w:tr w:rsidR="001D7F80" w:rsidRPr="00C1726C" w:rsidTr="001D7F80">
        <w:tc>
          <w:tcPr>
            <w:tcW w:w="709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77" w:type="dxa"/>
            <w:gridSpan w:val="2"/>
          </w:tcPr>
          <w:p w:rsidR="001D7F80" w:rsidRPr="00C1726C" w:rsidRDefault="001D7F80" w:rsidP="001D7F80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 xml:space="preserve">Атакующие действия </w:t>
            </w:r>
          </w:p>
        </w:tc>
        <w:tc>
          <w:tcPr>
            <w:tcW w:w="99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ИПЗ</w:t>
            </w:r>
          </w:p>
        </w:tc>
      </w:tr>
      <w:tr w:rsidR="001D7F80" w:rsidRPr="00C1726C" w:rsidTr="001D7F80">
        <w:tc>
          <w:tcPr>
            <w:tcW w:w="709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677" w:type="dxa"/>
            <w:gridSpan w:val="2"/>
          </w:tcPr>
          <w:p w:rsidR="001D7F80" w:rsidRPr="00C1726C" w:rsidRDefault="001D7F80" w:rsidP="001D7F80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Защитные действия</w:t>
            </w:r>
          </w:p>
        </w:tc>
        <w:tc>
          <w:tcPr>
            <w:tcW w:w="99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ИПЗ</w:t>
            </w:r>
          </w:p>
        </w:tc>
      </w:tr>
      <w:tr w:rsidR="001D7F80" w:rsidRPr="00C1726C" w:rsidTr="001D7F80">
        <w:tc>
          <w:tcPr>
            <w:tcW w:w="709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677" w:type="dxa"/>
            <w:gridSpan w:val="2"/>
          </w:tcPr>
          <w:p w:rsidR="001D7F80" w:rsidRPr="00C1726C" w:rsidRDefault="001D7F80" w:rsidP="001D7F80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Формальные комплексные упражнения (ката)</w:t>
            </w:r>
          </w:p>
        </w:tc>
        <w:tc>
          <w:tcPr>
            <w:tcW w:w="99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ИПЗ</w:t>
            </w:r>
          </w:p>
        </w:tc>
      </w:tr>
      <w:tr w:rsidR="001D7F80" w:rsidRPr="00C1726C" w:rsidTr="001D7F80">
        <w:tc>
          <w:tcPr>
            <w:tcW w:w="709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677" w:type="dxa"/>
            <w:gridSpan w:val="2"/>
          </w:tcPr>
          <w:p w:rsidR="001D7F80" w:rsidRPr="00C1726C" w:rsidRDefault="001D7F80" w:rsidP="001D7F80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Упражнения на снарядах</w:t>
            </w:r>
          </w:p>
        </w:tc>
        <w:tc>
          <w:tcPr>
            <w:tcW w:w="993" w:type="dxa"/>
            <w:vAlign w:val="center"/>
          </w:tcPr>
          <w:p w:rsidR="001D7F80" w:rsidRPr="00C1726C" w:rsidRDefault="00C778B5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1D7F80" w:rsidRPr="00C1726C" w:rsidRDefault="00C778B5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1D7F80" w:rsidRPr="00C1726C" w:rsidRDefault="00C778B5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ИПЗ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</w:t>
            </w:r>
            <w:r w:rsidR="007645B0" w:rsidRPr="00C1726C">
              <w:rPr>
                <w:rFonts w:eastAsia="Calibri"/>
                <w:lang w:eastAsia="en-US"/>
              </w:rPr>
              <w:t>1</w:t>
            </w:r>
            <w:r w:rsidRPr="00C172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7" w:type="dxa"/>
            <w:gridSpan w:val="2"/>
          </w:tcPr>
          <w:p w:rsidR="001F3478" w:rsidRPr="00C1726C" w:rsidRDefault="001F347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Парные поединки (кумитэ)</w:t>
            </w:r>
          </w:p>
        </w:tc>
        <w:tc>
          <w:tcPr>
            <w:tcW w:w="99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соревнования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</w:t>
            </w:r>
            <w:r w:rsidR="007645B0" w:rsidRPr="00C1726C">
              <w:rPr>
                <w:rFonts w:eastAsia="Calibri"/>
                <w:lang w:eastAsia="en-US"/>
              </w:rPr>
              <w:t>2</w:t>
            </w:r>
            <w:r w:rsidRPr="00C172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7" w:type="dxa"/>
            <w:gridSpan w:val="2"/>
          </w:tcPr>
          <w:p w:rsidR="001F3478" w:rsidRPr="00C1726C" w:rsidRDefault="001F347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Тактика</w:t>
            </w:r>
          </w:p>
        </w:tc>
        <w:tc>
          <w:tcPr>
            <w:tcW w:w="99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соревнования</w:t>
            </w:r>
          </w:p>
        </w:tc>
      </w:tr>
      <w:tr w:rsidR="001F3478" w:rsidRPr="00C1726C" w:rsidTr="001D7F80">
        <w:tc>
          <w:tcPr>
            <w:tcW w:w="5386" w:type="dxa"/>
            <w:gridSpan w:val="3"/>
          </w:tcPr>
          <w:p w:rsidR="001F3478" w:rsidRPr="00C1726C" w:rsidRDefault="001F3478" w:rsidP="00126114">
            <w:pPr>
              <w:jc w:val="right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Итого ТП: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1F3478" w:rsidRPr="00C1726C" w:rsidRDefault="00C778B5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F3478" w:rsidRPr="00C1726C" w:rsidRDefault="00C778B5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F3478" w:rsidRPr="00C1726C" w:rsidRDefault="00C778B5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84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</w:tcPr>
          <w:p w:rsidR="001F3478" w:rsidRPr="00C1726C" w:rsidRDefault="001F347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ИГРОВЫЕ</w:t>
            </w:r>
          </w:p>
        </w:tc>
      </w:tr>
      <w:tr w:rsidR="001F3478" w:rsidRPr="00C1726C" w:rsidTr="001D7F80">
        <w:tc>
          <w:tcPr>
            <w:tcW w:w="709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</w:t>
            </w:r>
            <w:r w:rsidR="007645B0" w:rsidRPr="00C1726C">
              <w:rPr>
                <w:rFonts w:eastAsia="Calibri"/>
                <w:lang w:eastAsia="en-US"/>
              </w:rPr>
              <w:t>3</w:t>
            </w:r>
            <w:r w:rsidRPr="00C172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7" w:type="dxa"/>
            <w:gridSpan w:val="2"/>
          </w:tcPr>
          <w:p w:rsidR="001F3478" w:rsidRPr="00C1726C" w:rsidRDefault="001F347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Игровая тренировка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соревнования</w:t>
            </w: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</w:tcPr>
          <w:p w:rsidR="001F3478" w:rsidRPr="00C1726C" w:rsidRDefault="001F347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ПРОЕКТНАЯ РАБОТА</w:t>
            </w:r>
          </w:p>
        </w:tc>
      </w:tr>
      <w:tr w:rsidR="001F3478" w:rsidRPr="00C1726C" w:rsidTr="001D7F80">
        <w:tc>
          <w:tcPr>
            <w:tcW w:w="709" w:type="dxa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</w:t>
            </w:r>
            <w:r w:rsidR="007645B0" w:rsidRPr="00C1726C">
              <w:rPr>
                <w:rFonts w:eastAsia="Calibri"/>
                <w:lang w:eastAsia="en-US"/>
              </w:rPr>
              <w:t>4</w:t>
            </w:r>
            <w:r w:rsidRPr="00C1726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7" w:type="dxa"/>
            <w:gridSpan w:val="2"/>
          </w:tcPr>
          <w:p w:rsidR="001F3478" w:rsidRPr="00C1726C" w:rsidRDefault="001F3478" w:rsidP="00126114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Проектная работа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1F3478" w:rsidRPr="00C1726C" w:rsidRDefault="001F3478" w:rsidP="001261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защита</w:t>
            </w:r>
          </w:p>
        </w:tc>
      </w:tr>
      <w:tr w:rsidR="001F3478" w:rsidRPr="00C1726C" w:rsidTr="001D7F80">
        <w:tc>
          <w:tcPr>
            <w:tcW w:w="10064" w:type="dxa"/>
            <w:gridSpan w:val="7"/>
            <w:shd w:val="clear" w:color="auto" w:fill="D9D9D9" w:themeFill="background1" w:themeFillShade="D9"/>
          </w:tcPr>
          <w:p w:rsidR="001F3478" w:rsidRPr="00C1726C" w:rsidRDefault="001F3478" w:rsidP="001261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КОНТРОЛЬНЫЕ ИСПЫТАНИЯ</w:t>
            </w:r>
          </w:p>
        </w:tc>
      </w:tr>
      <w:tr w:rsidR="001D7F80" w:rsidRPr="00C1726C" w:rsidTr="001D7F80">
        <w:tc>
          <w:tcPr>
            <w:tcW w:w="709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677" w:type="dxa"/>
            <w:gridSpan w:val="2"/>
          </w:tcPr>
          <w:p w:rsidR="001D7F80" w:rsidRPr="00C1726C" w:rsidRDefault="004A2C1A" w:rsidP="001D7F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Промежуточные к</w:t>
            </w:r>
            <w:r w:rsidR="001D7F80" w:rsidRPr="00C1726C">
              <w:rPr>
                <w:rFonts w:eastAsia="Calibri"/>
                <w:lang w:eastAsia="en-US"/>
              </w:rPr>
              <w:t>онтрольно-оценочные испытания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1D7F80" w:rsidRPr="00C1726C" w:rsidRDefault="00C778B5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1D7F80" w:rsidRPr="00C1726C" w:rsidRDefault="00C778B5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D7F80" w:rsidRPr="00C1726C" w:rsidRDefault="00C778B5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sz w:val="20"/>
                <w:szCs w:val="20"/>
                <w:lang w:eastAsia="en-US"/>
              </w:rPr>
              <w:t>ИПЗ</w:t>
            </w:r>
          </w:p>
        </w:tc>
      </w:tr>
      <w:tr w:rsidR="001D7F80" w:rsidRPr="00C1726C" w:rsidTr="001D7F80">
        <w:trPr>
          <w:trHeight w:val="680"/>
        </w:trPr>
        <w:tc>
          <w:tcPr>
            <w:tcW w:w="5386" w:type="dxa"/>
            <w:gridSpan w:val="3"/>
            <w:vAlign w:val="bottom"/>
          </w:tcPr>
          <w:p w:rsidR="001D7F80" w:rsidRPr="00C1726C" w:rsidRDefault="001D7F80" w:rsidP="001D7F80">
            <w:pPr>
              <w:jc w:val="right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Итого часов:</w:t>
            </w:r>
          </w:p>
        </w:tc>
        <w:tc>
          <w:tcPr>
            <w:tcW w:w="99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850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1843" w:type="dxa"/>
            <w:vAlign w:val="center"/>
          </w:tcPr>
          <w:p w:rsidR="001D7F80" w:rsidRPr="00C1726C" w:rsidRDefault="001D7F80" w:rsidP="001D7F8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726C" w:rsidRPr="00C1726C" w:rsidTr="00AD06C1">
        <w:trPr>
          <w:trHeight w:val="254"/>
        </w:trPr>
        <w:tc>
          <w:tcPr>
            <w:tcW w:w="10064" w:type="dxa"/>
            <w:gridSpan w:val="7"/>
            <w:shd w:val="clear" w:color="auto" w:fill="D9D9D9" w:themeFill="background1" w:themeFillShade="D9"/>
            <w:vAlign w:val="center"/>
          </w:tcPr>
          <w:p w:rsidR="00AD06C1" w:rsidRPr="00C1726C" w:rsidRDefault="00AD06C1" w:rsidP="001D7F8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726C">
              <w:rPr>
                <w:rFonts w:eastAsia="Calibri"/>
                <w:b/>
                <w:sz w:val="20"/>
                <w:szCs w:val="20"/>
                <w:lang w:eastAsia="en-US"/>
              </w:rPr>
              <w:t>ОБРАЗОВАТЕЛЬНЫЕ МОДУЛИ</w:t>
            </w:r>
          </w:p>
        </w:tc>
      </w:tr>
      <w:tr w:rsidR="008F24F2" w:rsidRPr="00C1726C" w:rsidTr="008E7B76">
        <w:trPr>
          <w:trHeight w:val="254"/>
        </w:trPr>
        <w:tc>
          <w:tcPr>
            <w:tcW w:w="724" w:type="dxa"/>
            <w:gridSpan w:val="2"/>
            <w:vAlign w:val="center"/>
          </w:tcPr>
          <w:p w:rsidR="008F24F2" w:rsidRPr="00C1726C" w:rsidRDefault="008F24F2" w:rsidP="00AC64AF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662" w:type="dxa"/>
            <w:vAlign w:val="center"/>
          </w:tcPr>
          <w:p w:rsidR="008F24F2" w:rsidRPr="00C1726C" w:rsidRDefault="008F24F2" w:rsidP="00AC64AF">
            <w:pPr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Дополнительные образовательные модули</w:t>
            </w:r>
          </w:p>
        </w:tc>
        <w:tc>
          <w:tcPr>
            <w:tcW w:w="2835" w:type="dxa"/>
            <w:gridSpan w:val="3"/>
            <w:vAlign w:val="center"/>
          </w:tcPr>
          <w:p w:rsidR="008F24F2" w:rsidRPr="00C1726C" w:rsidRDefault="008F24F2" w:rsidP="001D7F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  <w:vAlign w:val="center"/>
          </w:tcPr>
          <w:p w:rsidR="008F24F2" w:rsidRPr="00C1726C" w:rsidRDefault="008F24F2" w:rsidP="001D7F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семинар/опрос</w:t>
            </w:r>
          </w:p>
        </w:tc>
      </w:tr>
    </w:tbl>
    <w:p w:rsidR="001D7F80" w:rsidRPr="00C1726C" w:rsidRDefault="001D7F80" w:rsidP="001D7F80">
      <w:pPr>
        <w:ind w:left="284" w:firstLine="709"/>
        <w:rPr>
          <w:rFonts w:eastAsia="Calibri"/>
          <w:lang w:eastAsia="en-US"/>
        </w:rPr>
      </w:pPr>
      <w:r w:rsidRPr="00C1726C">
        <w:rPr>
          <w:rFonts w:eastAsia="Calibri"/>
          <w:b/>
          <w:lang w:eastAsia="en-US"/>
        </w:rPr>
        <w:t xml:space="preserve">ИПЗ - </w:t>
      </w:r>
      <w:r w:rsidRPr="00C1726C">
        <w:rPr>
          <w:rFonts w:eastAsia="Calibri"/>
          <w:lang w:eastAsia="en-US"/>
        </w:rPr>
        <w:t>итоговый полугодовой зачет</w:t>
      </w:r>
    </w:p>
    <w:p w:rsidR="001D7F80" w:rsidRPr="00C1726C" w:rsidRDefault="001D7F80" w:rsidP="001D7F80">
      <w:pPr>
        <w:ind w:left="284" w:firstLine="709"/>
        <w:rPr>
          <w:b/>
        </w:rPr>
      </w:pPr>
    </w:p>
    <w:p w:rsidR="00126114" w:rsidRPr="00C1726C" w:rsidRDefault="001F3478" w:rsidP="00126114">
      <w:pPr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Специфика подготовки в каратэ подразумевает значительные физические нагрузки при освоении и проведении технической подготовки, которые частично включают в себя и дублируют задачи СФП. В итоге, в сумме часов СФП и ТП мы достигаем желаемого результата в развитии обучающихся посредством специальной физической подготовки. </w:t>
      </w:r>
    </w:p>
    <w:p w:rsidR="00126114" w:rsidRPr="00C1726C" w:rsidRDefault="00126114" w:rsidP="0012611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126114" w:rsidRPr="00C1726C" w:rsidRDefault="00852940" w:rsidP="00126114">
      <w:pPr>
        <w:spacing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val="en-US" w:eastAsia="en-US"/>
        </w:rPr>
        <w:t>III</w:t>
      </w:r>
      <w:r w:rsidRPr="00C1726C">
        <w:rPr>
          <w:rFonts w:eastAsia="Calibri"/>
          <w:b/>
          <w:sz w:val="28"/>
          <w:szCs w:val="28"/>
          <w:lang w:eastAsia="en-US"/>
        </w:rPr>
        <w:t>. Содержание программы</w:t>
      </w:r>
      <w:r w:rsidR="00126114" w:rsidRPr="00C1726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52940" w:rsidRPr="00C1726C" w:rsidRDefault="00852940" w:rsidP="00B801E6">
      <w:pPr>
        <w:pStyle w:val="af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Введение, общая информация</w:t>
      </w:r>
      <w:r w:rsidR="003D6D02" w:rsidRPr="00C1726C">
        <w:rPr>
          <w:rFonts w:eastAsia="Calibri"/>
          <w:b/>
          <w:sz w:val="28"/>
          <w:szCs w:val="28"/>
          <w:lang w:eastAsia="en-US"/>
        </w:rPr>
        <w:t>,</w:t>
      </w:r>
      <w:r w:rsidR="006A7F4D" w:rsidRPr="00C1726C">
        <w:rPr>
          <w:rFonts w:eastAsia="Calibri"/>
          <w:b/>
          <w:sz w:val="28"/>
          <w:szCs w:val="28"/>
          <w:lang w:eastAsia="en-US"/>
        </w:rPr>
        <w:t xml:space="preserve"> терминология</w:t>
      </w:r>
      <w:r w:rsidR="003D6D02" w:rsidRPr="00C1726C">
        <w:rPr>
          <w:rFonts w:eastAsia="Calibri"/>
          <w:b/>
          <w:sz w:val="28"/>
          <w:szCs w:val="28"/>
          <w:lang w:eastAsia="en-US"/>
        </w:rPr>
        <w:t xml:space="preserve"> и теория каратэ</w:t>
      </w:r>
      <w:r w:rsidRPr="00C1726C">
        <w:rPr>
          <w:rFonts w:eastAsia="Calibri"/>
          <w:b/>
          <w:sz w:val="28"/>
          <w:szCs w:val="28"/>
          <w:lang w:eastAsia="en-US"/>
        </w:rPr>
        <w:t>.</w:t>
      </w:r>
    </w:p>
    <w:p w:rsidR="00852940" w:rsidRPr="00C1726C" w:rsidRDefault="003D6D02" w:rsidP="00FC6C78">
      <w:pPr>
        <w:pStyle w:val="af"/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Общие положения:</w:t>
      </w:r>
      <w:r w:rsidRPr="00C1726C">
        <w:rPr>
          <w:sz w:val="28"/>
          <w:szCs w:val="28"/>
        </w:rPr>
        <w:t xml:space="preserve"> </w:t>
      </w:r>
      <w:r w:rsidR="00852940" w:rsidRPr="00C1726C">
        <w:rPr>
          <w:sz w:val="28"/>
          <w:szCs w:val="28"/>
        </w:rPr>
        <w:t>Знакомство с учащимися. Режим работы организации. Правила поведения в спортивном зале. Режим занятий. Материально-техническое обеспечение учебно- тренировочных занятий и соревновательно</w:t>
      </w:r>
      <w:r w:rsidR="0097418D">
        <w:rPr>
          <w:sz w:val="28"/>
          <w:szCs w:val="28"/>
        </w:rPr>
        <w:t>й</w:t>
      </w:r>
      <w:r w:rsidR="00852940" w:rsidRPr="00C1726C">
        <w:rPr>
          <w:sz w:val="28"/>
          <w:szCs w:val="28"/>
        </w:rPr>
        <w:t xml:space="preserve"> деятельности. Экипировка спортсмена. Значение правильно организованноӗ разминки.  Основы методики обучения технике выполнения упражнений. Тактическая, </w:t>
      </w:r>
      <w:r w:rsidR="00852940" w:rsidRPr="00C1726C">
        <w:rPr>
          <w:sz w:val="28"/>
          <w:szCs w:val="28"/>
        </w:rPr>
        <w:lastRenderedPageBreak/>
        <w:t>психологическая подготовка спортсменов-каратистов. Самоконтроль психологического и физического состояния. Понятия о гигиене, правильном и здоровом питании для спортсмена-каратиста.</w:t>
      </w:r>
    </w:p>
    <w:p w:rsidR="006A7F4D" w:rsidRPr="00C1726C" w:rsidRDefault="003D6D02" w:rsidP="00FC6C78">
      <w:pPr>
        <w:pStyle w:val="af"/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1-й год обучения:</w:t>
      </w:r>
      <w:r w:rsidRPr="00C1726C">
        <w:rPr>
          <w:b/>
          <w:i/>
          <w:sz w:val="28"/>
          <w:szCs w:val="28"/>
        </w:rPr>
        <w:t xml:space="preserve"> </w:t>
      </w:r>
      <w:r w:rsidRPr="00C1726C">
        <w:rPr>
          <w:sz w:val="28"/>
          <w:szCs w:val="28"/>
        </w:rPr>
        <w:t>те</w:t>
      </w:r>
      <w:r w:rsidR="006A7F4D" w:rsidRPr="00C1726C">
        <w:rPr>
          <w:sz w:val="28"/>
          <w:szCs w:val="28"/>
        </w:rPr>
        <w:t>рминология в пределах освоения компонентов программы</w:t>
      </w:r>
      <w:r w:rsidRPr="00C1726C">
        <w:rPr>
          <w:sz w:val="28"/>
          <w:szCs w:val="28"/>
        </w:rPr>
        <w:t xml:space="preserve"> на конкретный год;</w:t>
      </w:r>
      <w:r w:rsidR="006A7F4D" w:rsidRPr="00C1726C">
        <w:rPr>
          <w:sz w:val="28"/>
          <w:szCs w:val="28"/>
        </w:rPr>
        <w:t xml:space="preserve"> </w:t>
      </w:r>
      <w:r w:rsidRPr="00C1726C">
        <w:rPr>
          <w:sz w:val="28"/>
          <w:szCs w:val="28"/>
        </w:rPr>
        <w:t>и</w:t>
      </w:r>
      <w:r w:rsidR="006A7F4D" w:rsidRPr="00C1726C">
        <w:rPr>
          <w:sz w:val="28"/>
          <w:szCs w:val="28"/>
        </w:rPr>
        <w:t>зучени</w:t>
      </w:r>
      <w:r w:rsidRPr="00C1726C">
        <w:rPr>
          <w:sz w:val="28"/>
          <w:szCs w:val="28"/>
        </w:rPr>
        <w:t>е</w:t>
      </w:r>
      <w:r w:rsidR="006A7F4D" w:rsidRPr="00C1726C">
        <w:rPr>
          <w:sz w:val="28"/>
          <w:szCs w:val="28"/>
        </w:rPr>
        <w:t xml:space="preserve"> Японского наименования ударных поверхностей, стоек, блоков, ударов, команд и счета. </w:t>
      </w:r>
    </w:p>
    <w:p w:rsidR="003D6D02" w:rsidRPr="00C1726C" w:rsidRDefault="003D6D02" w:rsidP="00FC6C78">
      <w:pPr>
        <w:pStyle w:val="af"/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2-</w:t>
      </w:r>
      <w:r w:rsidRPr="00C1726C">
        <w:rPr>
          <w:sz w:val="28"/>
          <w:szCs w:val="28"/>
          <w:u w:val="single"/>
        </w:rPr>
        <w:t>й год обучения:</w:t>
      </w:r>
      <w:r w:rsidRPr="00C1726C">
        <w:rPr>
          <w:sz w:val="28"/>
          <w:szCs w:val="28"/>
        </w:rPr>
        <w:t xml:space="preserve"> терминология в пределах освоения компонентов программы на конкретный год; </w:t>
      </w:r>
      <w:r w:rsidRPr="00C1726C">
        <w:rPr>
          <w:b/>
          <w:sz w:val="28"/>
          <w:szCs w:val="28"/>
        </w:rPr>
        <w:t xml:space="preserve">базовая </w:t>
      </w:r>
      <w:r w:rsidRPr="00C1726C">
        <w:rPr>
          <w:sz w:val="28"/>
          <w:szCs w:val="28"/>
        </w:rPr>
        <w:t>соревновательная терминология.</w:t>
      </w:r>
    </w:p>
    <w:p w:rsidR="003D6D02" w:rsidRPr="00C1726C" w:rsidRDefault="003D6D02" w:rsidP="003D6D02">
      <w:pPr>
        <w:pStyle w:val="af"/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3-</w:t>
      </w:r>
      <w:r w:rsidRPr="00C1726C">
        <w:rPr>
          <w:sz w:val="28"/>
          <w:szCs w:val="28"/>
          <w:u w:val="single"/>
        </w:rPr>
        <w:t>й год обучения:</w:t>
      </w:r>
      <w:r w:rsidRPr="00C1726C">
        <w:rPr>
          <w:sz w:val="28"/>
          <w:szCs w:val="28"/>
        </w:rPr>
        <w:t xml:space="preserve"> терминология в пределах освоения компонентов программы на конкретный год; </w:t>
      </w:r>
      <w:r w:rsidRPr="00C1726C">
        <w:rPr>
          <w:b/>
          <w:sz w:val="28"/>
          <w:szCs w:val="28"/>
        </w:rPr>
        <w:t>расширенная</w:t>
      </w:r>
      <w:r w:rsidRPr="00C1726C">
        <w:rPr>
          <w:sz w:val="28"/>
          <w:szCs w:val="28"/>
        </w:rPr>
        <w:t xml:space="preserve"> соревновательная терминология.</w:t>
      </w:r>
    </w:p>
    <w:p w:rsidR="00126114" w:rsidRPr="00C1726C" w:rsidRDefault="00126114" w:rsidP="00FC6C78">
      <w:pPr>
        <w:pStyle w:val="af"/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</w:p>
    <w:p w:rsidR="00852940" w:rsidRPr="00C1726C" w:rsidRDefault="00852940" w:rsidP="00B801E6">
      <w:pPr>
        <w:pStyle w:val="af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История каратэ. </w:t>
      </w:r>
    </w:p>
    <w:p w:rsidR="00852940" w:rsidRPr="00C1726C" w:rsidRDefault="003D6D02" w:rsidP="00FC6C78">
      <w:pPr>
        <w:pStyle w:val="af0"/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1-й год обучения:</w:t>
      </w:r>
      <w:r w:rsidRPr="00C1726C">
        <w:rPr>
          <w:b/>
          <w:i/>
          <w:sz w:val="28"/>
          <w:szCs w:val="28"/>
        </w:rPr>
        <w:t xml:space="preserve"> </w:t>
      </w:r>
      <w:r w:rsidRPr="00C1726C">
        <w:rPr>
          <w:sz w:val="28"/>
          <w:szCs w:val="28"/>
        </w:rPr>
        <w:t>и</w:t>
      </w:r>
      <w:r w:rsidR="00852940" w:rsidRPr="00C1726C">
        <w:rPr>
          <w:sz w:val="28"/>
          <w:szCs w:val="28"/>
        </w:rPr>
        <w:t xml:space="preserve">стория и развитие восточных боевых искусств Индии, Китая, Японии. Понятие каратэ, понятие о до-дзе. Основы этики. Правила поведения: поклоны перед входом в до-дзе, перед началом и по окончании работы в парах, при обращении к учащемуся педагогу и старшим учащимся; понятие о квалификации в традиционном каратэ (кю, дан), система поясов. </w:t>
      </w:r>
    </w:p>
    <w:p w:rsidR="003D6D02" w:rsidRPr="00C1726C" w:rsidRDefault="003D6D02" w:rsidP="00FC6C78">
      <w:pPr>
        <w:pStyle w:val="af0"/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2-й год обучения:</w:t>
      </w:r>
      <w:r w:rsidRPr="00C1726C">
        <w:rPr>
          <w:sz w:val="28"/>
          <w:szCs w:val="28"/>
        </w:rPr>
        <w:t xml:space="preserve"> разнообразие и история становления стилей и Федераций каратэ</w:t>
      </w:r>
    </w:p>
    <w:p w:rsidR="003D6D02" w:rsidRPr="00C1726C" w:rsidRDefault="003D6D02" w:rsidP="00FC6C78">
      <w:pPr>
        <w:pStyle w:val="af0"/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C1726C">
        <w:rPr>
          <w:i/>
          <w:sz w:val="28"/>
          <w:szCs w:val="28"/>
          <w:u w:val="single"/>
        </w:rPr>
        <w:t>3-й год обучения:</w:t>
      </w:r>
      <w:r w:rsidRPr="00C1726C">
        <w:rPr>
          <w:b/>
          <w:sz w:val="28"/>
          <w:szCs w:val="28"/>
          <w:u w:val="single"/>
        </w:rPr>
        <w:t xml:space="preserve"> </w:t>
      </w:r>
      <w:r w:rsidRPr="00C1726C">
        <w:rPr>
          <w:sz w:val="28"/>
          <w:szCs w:val="28"/>
        </w:rPr>
        <w:t>история развития спортивного каратэ, каратэ в Олимпийской семье.</w:t>
      </w:r>
    </w:p>
    <w:p w:rsidR="00126114" w:rsidRPr="00C1726C" w:rsidRDefault="00126114" w:rsidP="00FC6C78">
      <w:pPr>
        <w:pStyle w:val="af0"/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</w:p>
    <w:p w:rsidR="00852940" w:rsidRPr="00C1726C" w:rsidRDefault="00852940" w:rsidP="00B801E6">
      <w:pPr>
        <w:pStyle w:val="af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Техника безопасности. </w:t>
      </w:r>
    </w:p>
    <w:p w:rsidR="00852940" w:rsidRPr="00C1726C" w:rsidRDefault="003D6D02" w:rsidP="00FC6C78">
      <w:pPr>
        <w:pStyle w:val="af"/>
        <w:widowControl/>
        <w:autoSpaceDE/>
        <w:autoSpaceDN/>
        <w:adjustRightInd/>
        <w:ind w:left="284" w:firstLine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i/>
          <w:sz w:val="28"/>
          <w:szCs w:val="28"/>
          <w:u w:val="single"/>
        </w:rPr>
        <w:t>Общие положения:</w:t>
      </w:r>
      <w:r w:rsidRPr="00C1726C">
        <w:rPr>
          <w:sz w:val="28"/>
          <w:szCs w:val="28"/>
        </w:rPr>
        <w:t xml:space="preserve"> </w:t>
      </w:r>
      <w:r w:rsidR="00852940" w:rsidRPr="00C1726C">
        <w:rPr>
          <w:rFonts w:eastAsia="Calibri"/>
          <w:sz w:val="28"/>
          <w:szCs w:val="28"/>
          <w:lang w:eastAsia="en-US"/>
        </w:rPr>
        <w:t>Правила поведения в спортивном зале. Дисциплина. Специфика выполнения физических упражнений, в особенности: разогревающих, на растяжку, в игровых и парных упражнениях.</w:t>
      </w:r>
      <w:r w:rsidR="00A65E22" w:rsidRPr="00C1726C">
        <w:rPr>
          <w:rFonts w:eastAsia="Calibri"/>
          <w:sz w:val="28"/>
          <w:szCs w:val="28"/>
          <w:lang w:eastAsia="en-US"/>
        </w:rPr>
        <w:t xml:space="preserve"> Полная Инструкция представлена в Приложении 1. </w:t>
      </w:r>
    </w:p>
    <w:p w:rsidR="00126114" w:rsidRPr="00C1726C" w:rsidRDefault="00126114" w:rsidP="00FC6C78">
      <w:pPr>
        <w:pStyle w:val="af"/>
        <w:widowControl/>
        <w:autoSpaceDE/>
        <w:autoSpaceDN/>
        <w:adjustRightInd/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p w:rsidR="001F3478" w:rsidRPr="00BF5DFF" w:rsidRDefault="001F3478" w:rsidP="00B801E6">
      <w:pPr>
        <w:pStyle w:val="af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b/>
          <w:sz w:val="28"/>
          <w:szCs w:val="28"/>
          <w:lang w:val="en-US"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Общеразвивающие физические упражнения (ОФП).</w:t>
      </w:r>
    </w:p>
    <w:p w:rsidR="001F3478" w:rsidRPr="00C1726C" w:rsidRDefault="00FC6C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Строевые упражнения:</w:t>
      </w:r>
      <w:r w:rsidRPr="00C1726C">
        <w:rPr>
          <w:rFonts w:eastAsia="Calibri"/>
          <w:sz w:val="28"/>
          <w:szCs w:val="28"/>
          <w:lang w:eastAsia="en-US"/>
        </w:rPr>
        <w:t xml:space="preserve"> </w:t>
      </w:r>
      <w:r w:rsidR="001F3478" w:rsidRPr="00C1726C">
        <w:rPr>
          <w:rFonts w:eastAsia="Calibri"/>
          <w:sz w:val="28"/>
          <w:szCs w:val="28"/>
          <w:lang w:eastAsia="en-US"/>
        </w:rPr>
        <w:t>ходьба по кругу в колоне, на носках, пятках, в полуприсяде; бег по кругу, передвижение правым и левым боком вперед, движение спино</w:t>
      </w:r>
      <w:r w:rsidR="0097418D">
        <w:rPr>
          <w:rFonts w:eastAsia="Calibri"/>
          <w:sz w:val="28"/>
          <w:szCs w:val="28"/>
          <w:lang w:eastAsia="en-US"/>
        </w:rPr>
        <w:t>й</w:t>
      </w:r>
      <w:r w:rsidR="001F3478" w:rsidRPr="00C1726C">
        <w:rPr>
          <w:rFonts w:eastAsia="Calibri"/>
          <w:sz w:val="28"/>
          <w:szCs w:val="28"/>
          <w:lang w:eastAsia="en-US"/>
        </w:rPr>
        <w:t xml:space="preserve"> вперед, бег с ускорением; </w:t>
      </w:r>
    </w:p>
    <w:p w:rsidR="00FC6C78" w:rsidRPr="00C1726C" w:rsidRDefault="00FC6C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рук и плечевого пояса:</w:t>
      </w:r>
      <w:r w:rsidRPr="00C1726C">
        <w:rPr>
          <w:rFonts w:eastAsia="Calibri"/>
          <w:sz w:val="28"/>
          <w:szCs w:val="28"/>
          <w:lang w:eastAsia="en-US"/>
        </w:rPr>
        <w:t xml:space="preserve">  одновременное и последовательное сгибание и разгибание суставов пальцев, лучезапястных, локтевых и плечевых; махи и круговые движения во всех суставах; круги руками наружу и вовнутрь; упражнения с сопротивлением в парах и с небольшими отягощениями; упражнения на растягивание (с задержкой в крайних положениях), на расслабление.</w:t>
      </w:r>
    </w:p>
    <w:p w:rsidR="00FC6C78" w:rsidRPr="00C1726C" w:rsidRDefault="00FC6C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шеи и туловища:</w:t>
      </w:r>
      <w:r w:rsidRPr="00C1726C">
        <w:rPr>
          <w:rFonts w:eastAsia="Calibri"/>
          <w:sz w:val="28"/>
          <w:szCs w:val="28"/>
          <w:lang w:eastAsia="en-US"/>
        </w:rPr>
        <w:t xml:space="preserve"> наклоны и круговые движения головой в различных направлениях; маховые, пружинящие движения туловищем из различных исходных положений; упражнения на растягивание во всех направлениях; расслабления; наклоны; прогибы («лягушка», «корзиночка», «рыбка»).</w:t>
      </w:r>
    </w:p>
    <w:p w:rsidR="00FC6C78" w:rsidRPr="00C1726C" w:rsidRDefault="00FC6C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ног:</w:t>
      </w:r>
      <w:r w:rsidRPr="00C1726C">
        <w:rPr>
          <w:rFonts w:eastAsia="Calibri"/>
          <w:sz w:val="28"/>
          <w:szCs w:val="28"/>
          <w:lang w:eastAsia="en-US"/>
        </w:rPr>
        <w:t xml:space="preserve"> одновременное и поочередное сгибание ног; отведение, приведение и круговые движения в голеностопных суставах; захватывание и передвижение предметов пальцами ног; ходьба на носочках, пятках, на внешних </w:t>
      </w:r>
      <w:r w:rsidRPr="00C1726C">
        <w:rPr>
          <w:rFonts w:eastAsia="Calibri"/>
          <w:sz w:val="28"/>
          <w:szCs w:val="28"/>
          <w:lang w:eastAsia="en-US"/>
        </w:rPr>
        <w:lastRenderedPageBreak/>
        <w:t xml:space="preserve">и внутренних сводах стоп; сгибание и разгибание (свободное, с сопротивлением и с отягощением) в коленных и тазобедренных суставах; максимальное растягивание и расслабление ног; маховые и круговые движения из различных </w:t>
      </w:r>
      <w:proofErr w:type="spellStart"/>
      <w:r w:rsidRPr="00C1726C">
        <w:rPr>
          <w:rFonts w:eastAsia="Calibri"/>
          <w:sz w:val="28"/>
          <w:szCs w:val="28"/>
          <w:lang w:eastAsia="en-US"/>
        </w:rPr>
        <w:t>и.п</w:t>
      </w:r>
      <w:proofErr w:type="spellEnd"/>
      <w:r w:rsidRPr="00C1726C">
        <w:rPr>
          <w:rFonts w:eastAsia="Calibri"/>
          <w:sz w:val="28"/>
          <w:szCs w:val="28"/>
          <w:lang w:eastAsia="en-US"/>
        </w:rPr>
        <w:t xml:space="preserve">.; пассивное растягивание с помощью партнера. </w:t>
      </w:r>
    </w:p>
    <w:p w:rsidR="00FC6C78" w:rsidRPr="00C1726C" w:rsidRDefault="00FC6C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i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 xml:space="preserve">Упражнения на координацию слаженной работы мелких, средних и крупных групп мышц. </w:t>
      </w:r>
    </w:p>
    <w:p w:rsidR="001F3478" w:rsidRPr="00C1726C" w:rsidRDefault="001F34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Базовые акробатические элементы:</w:t>
      </w:r>
      <w:r w:rsidRPr="00C1726C">
        <w:rPr>
          <w:rFonts w:eastAsia="Calibri"/>
          <w:sz w:val="28"/>
          <w:szCs w:val="28"/>
          <w:lang w:eastAsia="en-US"/>
        </w:rPr>
        <w:t xml:space="preserve"> самостраховка; кувырки через голову (вперед-назад), кувырки через правое-левое плечо. </w:t>
      </w:r>
    </w:p>
    <w:p w:rsidR="00FC6C78" w:rsidRPr="00C1726C" w:rsidRDefault="001F34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i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 xml:space="preserve">Различные прыжковые упражнения. </w:t>
      </w:r>
    </w:p>
    <w:p w:rsidR="001F3478" w:rsidRPr="00C1726C" w:rsidRDefault="001F3478" w:rsidP="00B801E6">
      <w:pPr>
        <w:pStyle w:val="af"/>
        <w:widowControl/>
        <w:numPr>
          <w:ilvl w:val="0"/>
          <w:numId w:val="1"/>
        </w:numPr>
        <w:autoSpaceDE/>
        <w:autoSpaceDN/>
        <w:adjustRightInd/>
        <w:ind w:left="709"/>
        <w:jc w:val="both"/>
        <w:rPr>
          <w:rFonts w:eastAsia="Calibri"/>
          <w:i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Элементарные упражнения на координацию и скорость реакции.</w:t>
      </w:r>
    </w:p>
    <w:p w:rsidR="00FC6C78" w:rsidRPr="00C1726C" w:rsidRDefault="00FC6C78" w:rsidP="00FC6C78">
      <w:pPr>
        <w:pStyle w:val="af"/>
        <w:widowControl/>
        <w:autoSpaceDE/>
        <w:autoSpaceDN/>
        <w:adjustRightInd/>
        <w:ind w:left="284" w:firstLine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Формой контроля в ОФП является зрительный контроль с</w:t>
      </w:r>
      <w:r w:rsidR="008535E2" w:rsidRPr="00C1726C">
        <w:rPr>
          <w:rFonts w:eastAsia="Calibri"/>
          <w:sz w:val="28"/>
          <w:szCs w:val="28"/>
          <w:lang w:eastAsia="en-US"/>
        </w:rPr>
        <w:t>о своевременной корректировкой техники исполнения и эмоционально психологической поддержкой.</w:t>
      </w:r>
    </w:p>
    <w:p w:rsidR="007838F4" w:rsidRPr="007838F4" w:rsidRDefault="003D6D02" w:rsidP="007838F4">
      <w:pPr>
        <w:ind w:left="426" w:firstLine="283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С первого по третий года обучения идет постепенное улучшение техники исполнения общеразвивающих упражнений обучающимися,  совершенствование двигательных навыков. С каждым годом повышается требование со стороны тренера-преподавателя самоконтролю обучающихся и «дисциплине» в исполнении упражнений. </w:t>
      </w:r>
    </w:p>
    <w:p w:rsidR="001F3478" w:rsidRPr="007838F4" w:rsidRDefault="001F3478" w:rsidP="00B801E6">
      <w:pPr>
        <w:pStyle w:val="af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7838F4">
        <w:rPr>
          <w:rFonts w:eastAsia="Calibri"/>
          <w:b/>
          <w:sz w:val="28"/>
          <w:szCs w:val="28"/>
          <w:lang w:eastAsia="en-US"/>
        </w:rPr>
        <w:t>Специальные физические упражнения (СФП).</w:t>
      </w:r>
    </w:p>
    <w:p w:rsidR="001F3478" w:rsidRPr="00C1726C" w:rsidRDefault="008535E2" w:rsidP="00B801E6">
      <w:pPr>
        <w:pStyle w:val="af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развития ловкости:</w:t>
      </w:r>
      <w:r w:rsidRPr="00C1726C">
        <w:rPr>
          <w:rFonts w:eastAsia="Calibri"/>
          <w:sz w:val="28"/>
          <w:szCs w:val="28"/>
          <w:lang w:eastAsia="en-US"/>
        </w:rPr>
        <w:t xml:space="preserve"> стойки на носках, на одной ноге после передвижений, прыжков; повороты, наклоны, вращения головы; кружение по одному и в парах; прыжки: ноги вместе – ноги врозь, на одной ноге, ноги скрестно, с поворотами, со сменой ног, с движениями рук; прыжок с высоты на точность приземления; прыжки через скакалку: на одной, двух, со сменой ног, вдвоем, втроем.</w:t>
      </w:r>
    </w:p>
    <w:p w:rsidR="008535E2" w:rsidRPr="00C1726C" w:rsidRDefault="008535E2" w:rsidP="00B801E6">
      <w:pPr>
        <w:pStyle w:val="af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развития силы:</w:t>
      </w:r>
      <w:r w:rsidRPr="00C1726C">
        <w:rPr>
          <w:rFonts w:eastAsia="Calibri"/>
          <w:sz w:val="28"/>
          <w:szCs w:val="28"/>
          <w:lang w:eastAsia="en-US"/>
        </w:rPr>
        <w:t xml:space="preserve"> сгибание и разгибание пальцев рук с максимальным напряжением; ходьба на носочках, пятках по твердой и мягкой поверхности; сидя, согнув колени, разводить колени с сопротивлением до касания бедрами пола (рукам нажимать, а ногами сопротивляться); выпады и приседы; лежа на спине сгибание и разгибание туловища; поднимание прямых ног до касания пола за головой и возвращение в исходное положение с различным положением рук (руки к плечам, в замке за головой, вверх, на пояс и т.п.); вис на перекладине, поднимание согнутых ног, подтягивания в висе лежа.</w:t>
      </w:r>
    </w:p>
    <w:p w:rsidR="008535E2" w:rsidRPr="00C1726C" w:rsidRDefault="008535E2" w:rsidP="00B801E6">
      <w:pPr>
        <w:pStyle w:val="af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8"/>
          <w:szCs w:val="28"/>
        </w:rPr>
      </w:pPr>
      <w:r w:rsidRPr="00C1726C">
        <w:rPr>
          <w:i/>
          <w:sz w:val="28"/>
          <w:szCs w:val="28"/>
        </w:rPr>
        <w:t>Упражнения для развития гибкости:</w:t>
      </w:r>
      <w:r w:rsidRPr="00C1726C">
        <w:rPr>
          <w:sz w:val="28"/>
          <w:szCs w:val="28"/>
        </w:rPr>
        <w:t xml:space="preserve"> прогибы, махи, шпагаты.</w:t>
      </w:r>
    </w:p>
    <w:p w:rsidR="008535E2" w:rsidRPr="00C1726C" w:rsidRDefault="008535E2" w:rsidP="00B801E6">
      <w:pPr>
        <w:pStyle w:val="af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 xml:space="preserve">Упражнения для развития быстроты: </w:t>
      </w:r>
      <w:r w:rsidRPr="00C1726C">
        <w:rPr>
          <w:rFonts w:eastAsia="Calibri"/>
          <w:sz w:val="28"/>
          <w:szCs w:val="28"/>
          <w:lang w:eastAsia="en-US"/>
        </w:rPr>
        <w:t>ходьба и бег с внезапной сменой направления по сигналу; бег с ускорениями; эстафеты с бегом на отмеренном отрезке; прыжками (для развития взрывной силы ног) - единичные подскоки на мягкой поверхности без отягощений, с двух ног и с одной ноги.</w:t>
      </w:r>
    </w:p>
    <w:p w:rsidR="008535E2" w:rsidRPr="00C1726C" w:rsidRDefault="008535E2" w:rsidP="00B801E6">
      <w:pPr>
        <w:pStyle w:val="af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развития прыгучести:</w:t>
      </w:r>
      <w:r w:rsidRPr="00C1726C">
        <w:rPr>
          <w:rFonts w:eastAsia="Calibri"/>
          <w:sz w:val="28"/>
          <w:szCs w:val="28"/>
          <w:lang w:eastAsia="en-US"/>
        </w:rPr>
        <w:t xml:space="preserve"> прыжки вверх с касанием ориентиров, подвешенных на различной высоте; прыжки с предметом, зажатым между коленями или стопами (на месте и с продвижением); прыжок в длину с места, прыжки на двух ногах на месте и с продвижением вперед, то же из приседа; прыжки с разбега с отталкиванием одной ногой, через набивные мячи, через натянутую веревочку; запрыгивания на возвышения и спрыгивания с них. </w:t>
      </w:r>
    </w:p>
    <w:p w:rsidR="008535E2" w:rsidRPr="00C1726C" w:rsidRDefault="008535E2" w:rsidP="00B801E6">
      <w:pPr>
        <w:pStyle w:val="af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i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lastRenderedPageBreak/>
        <w:t xml:space="preserve">Упражнения для развития равновесия: </w:t>
      </w:r>
      <w:r w:rsidRPr="00C1726C">
        <w:rPr>
          <w:rFonts w:eastAsia="Calibri"/>
          <w:sz w:val="28"/>
          <w:szCs w:val="28"/>
          <w:lang w:eastAsia="en-US"/>
        </w:rPr>
        <w:t>стойка на носках, на одной ноге на месте;</w:t>
      </w:r>
      <w:r w:rsidR="00126114" w:rsidRPr="00C1726C">
        <w:rPr>
          <w:rFonts w:eastAsia="Calibri"/>
          <w:i/>
          <w:sz w:val="28"/>
          <w:szCs w:val="28"/>
          <w:lang w:eastAsia="en-US"/>
        </w:rPr>
        <w:t xml:space="preserve"> </w:t>
      </w:r>
      <w:r w:rsidRPr="00C1726C">
        <w:rPr>
          <w:rFonts w:eastAsia="Calibri"/>
          <w:sz w:val="28"/>
          <w:szCs w:val="28"/>
          <w:lang w:eastAsia="en-US"/>
        </w:rPr>
        <w:t>упражнения с закрытыми глазами; ходьба с заданиями по линии, по веревке, положенной прямо, по кругу, зигзагообразно; ходьба по наклонной доске, перевернутой скамейке, с преодолением реальных и воображаемых препятствий, боком приставными шагами; выполнив 2-3 кувырка встать и сохранить позу; ходьба по двум переставляемым предметам</w:t>
      </w:r>
    </w:p>
    <w:p w:rsidR="00126114" w:rsidRPr="00C1726C" w:rsidRDefault="008535E2" w:rsidP="00B801E6">
      <w:pPr>
        <w:pStyle w:val="af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i/>
          <w:sz w:val="28"/>
          <w:szCs w:val="28"/>
          <w:lang w:eastAsia="en-US"/>
        </w:rPr>
        <w:t>Упражнения для развития выносливости:</w:t>
      </w:r>
      <w:r w:rsidRPr="00C1726C">
        <w:rPr>
          <w:rFonts w:eastAsia="Calibri"/>
          <w:sz w:val="28"/>
          <w:szCs w:val="28"/>
          <w:lang w:eastAsia="en-US"/>
        </w:rPr>
        <w:t xml:space="preserve"> прыжки через скакалку</w:t>
      </w:r>
      <w:r w:rsidR="00126114" w:rsidRPr="00C1726C">
        <w:rPr>
          <w:rFonts w:eastAsia="Calibri"/>
          <w:sz w:val="28"/>
          <w:szCs w:val="28"/>
          <w:lang w:eastAsia="en-US"/>
        </w:rPr>
        <w:t xml:space="preserve"> на время.</w:t>
      </w:r>
    </w:p>
    <w:p w:rsidR="003D6D02" w:rsidRDefault="003D6D02" w:rsidP="00EE2D24">
      <w:pPr>
        <w:ind w:left="426" w:firstLine="283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С первого по третий года обучения идет постепенное </w:t>
      </w:r>
      <w:r w:rsidR="00EE2D24" w:rsidRPr="00C1726C">
        <w:rPr>
          <w:rFonts w:eastAsia="Calibri"/>
          <w:sz w:val="28"/>
          <w:szCs w:val="28"/>
          <w:lang w:eastAsia="en-US"/>
        </w:rPr>
        <w:t>совершенствование</w:t>
      </w:r>
      <w:r w:rsidRPr="00C1726C">
        <w:rPr>
          <w:rFonts w:eastAsia="Calibri"/>
          <w:sz w:val="28"/>
          <w:szCs w:val="28"/>
          <w:lang w:eastAsia="en-US"/>
        </w:rPr>
        <w:t xml:space="preserve"> техники исполнения специальных физических упражнений обучающимися,  </w:t>
      </w:r>
      <w:r w:rsidR="00EE2D24" w:rsidRPr="00C1726C">
        <w:rPr>
          <w:rFonts w:eastAsia="Calibri"/>
          <w:sz w:val="28"/>
          <w:szCs w:val="28"/>
          <w:lang w:eastAsia="en-US"/>
        </w:rPr>
        <w:t>качественное улучшение</w:t>
      </w:r>
      <w:r w:rsidRPr="00C1726C">
        <w:rPr>
          <w:rFonts w:eastAsia="Calibri"/>
          <w:sz w:val="28"/>
          <w:szCs w:val="28"/>
          <w:lang w:eastAsia="en-US"/>
        </w:rPr>
        <w:t xml:space="preserve"> их двигательных навыков. С каждым годом повышается требование со стороны тренера-преподавателя самоконтролю обучающихся и «дисциплине» исполнени</w:t>
      </w:r>
      <w:r w:rsidR="00EE2D24" w:rsidRPr="00C1726C">
        <w:rPr>
          <w:rFonts w:eastAsia="Calibri"/>
          <w:sz w:val="28"/>
          <w:szCs w:val="28"/>
          <w:lang w:eastAsia="en-US"/>
        </w:rPr>
        <w:t>я</w:t>
      </w:r>
      <w:r w:rsidRPr="00C1726C">
        <w:rPr>
          <w:rFonts w:eastAsia="Calibri"/>
          <w:sz w:val="28"/>
          <w:szCs w:val="28"/>
          <w:lang w:eastAsia="en-US"/>
        </w:rPr>
        <w:t xml:space="preserve"> упражнений. </w:t>
      </w:r>
    </w:p>
    <w:p w:rsidR="007838F4" w:rsidRDefault="007838F4" w:rsidP="007838F4">
      <w:pPr>
        <w:ind w:left="426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Учитывая современные тенденции в образовании не исключается вариант тесного коллегиального сотрудничества с другими преподавателями в различных от каратэ видах спорта для более детальной проработки элементов ОФП и СФП. К примеру: задачи развития гибкости и растяжки возможно осветить на совместных занятиях с тренером из группы художественной гимнастики; вопрос усвоения броской техники на совместных занятиях в группах </w:t>
      </w:r>
      <w:proofErr w:type="spellStart"/>
      <w:r>
        <w:rPr>
          <w:rFonts w:eastAsia="Calibri"/>
          <w:sz w:val="28"/>
          <w:szCs w:val="28"/>
          <w:lang w:eastAsia="en-US"/>
        </w:rPr>
        <w:t>дзю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-до или самбо. Данные аспекты являются общими и совместное проведение каких-то общих занятий или семинаров позволит расширить границы понимания тренировочного материала. Что называется - </w:t>
      </w:r>
      <w:r w:rsidRPr="007838F4">
        <w:rPr>
          <w:rFonts w:eastAsia="Calibri"/>
          <w:sz w:val="28"/>
          <w:szCs w:val="28"/>
          <w:lang w:eastAsia="en-US"/>
        </w:rPr>
        <w:t xml:space="preserve"> «Обмен опытом»</w:t>
      </w:r>
      <w:r>
        <w:rPr>
          <w:rFonts w:eastAsia="Calibri"/>
          <w:sz w:val="28"/>
          <w:szCs w:val="28"/>
          <w:lang w:eastAsia="en-US"/>
        </w:rPr>
        <w:t>.</w:t>
      </w:r>
    </w:p>
    <w:p w:rsidR="007838F4" w:rsidRPr="00C1726C" w:rsidRDefault="007838F4" w:rsidP="00EE2D24">
      <w:pPr>
        <w:ind w:left="426" w:firstLine="283"/>
        <w:jc w:val="both"/>
        <w:rPr>
          <w:rFonts w:eastAsia="Calibri"/>
          <w:sz w:val="28"/>
          <w:szCs w:val="28"/>
          <w:lang w:eastAsia="en-US"/>
        </w:rPr>
      </w:pPr>
    </w:p>
    <w:p w:rsidR="003D6D02" w:rsidRPr="00C1726C" w:rsidRDefault="003D6D02" w:rsidP="001D7F80">
      <w:pPr>
        <w:rPr>
          <w:b/>
          <w:sz w:val="28"/>
          <w:szCs w:val="28"/>
        </w:rPr>
      </w:pPr>
    </w:p>
    <w:p w:rsidR="00267887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Модульная структура Технического раздела</w:t>
      </w: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(техническая подготовка)</w:t>
      </w: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5DFF" w:rsidRPr="00D269BD" w:rsidRDefault="00806106" w:rsidP="00D269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1D7B8D5" wp14:editId="4BDA6DDD">
                <wp:simplePos x="0" y="0"/>
                <wp:positionH relativeFrom="column">
                  <wp:posOffset>2710238</wp:posOffset>
                </wp:positionH>
                <wp:positionV relativeFrom="paragraph">
                  <wp:posOffset>146050</wp:posOffset>
                </wp:positionV>
                <wp:extent cx="2258060" cy="858463"/>
                <wp:effectExtent l="12700" t="12700" r="15240" b="1841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584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06" w:rsidRDefault="00806106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Формальные комплексы</w:t>
                            </w:r>
                          </w:p>
                          <w:p w:rsidR="00806106" w:rsidRPr="00832865" w:rsidRDefault="00806106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(КАТА)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7B8D5" id="Скругленный прямоугольник 24" o:spid="_x0000_s1026" style="position:absolute;margin-left:213.4pt;margin-top:11.5pt;width:177.8pt;height:67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" fillcolor="#b8cce4 [1300]" strokecolor="#243f60 [1604]" strokeweight="2pt">
                <v:textbox>
                  <w:txbxContent>
                    <w:p w:rsidR="00806106" w:rsidRDefault="00806106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Формальные комплексы</w:t>
                      </w:r>
                    </w:p>
                    <w:p w:rsidR="00806106" w:rsidRPr="00832865" w:rsidRDefault="00806106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(КАТА)</w:t>
                      </w:r>
                    </w:p>
                  </w:txbxContent>
                </v:textbox>
              </v:roundrect>
            </w:pict>
          </mc:Fallback>
        </mc:AlternateContent>
      </w:r>
      <w:r w:rsidR="008328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387870</wp:posOffset>
                </wp:positionH>
                <wp:positionV relativeFrom="paragraph">
                  <wp:posOffset>146627</wp:posOffset>
                </wp:positionV>
                <wp:extent cx="1704109" cy="2493818"/>
                <wp:effectExtent l="12700" t="12700" r="10795" b="825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2493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410A8" id="Скругленный прямоугольник 15" o:spid="_x0000_s1026" style="position:absolute;margin-left:30.55pt;margin-top:11.55pt;width:134.2pt;height:196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" fillcolor="#4f81bd [3204]" strokecolor="#243f60 [1604]" strokeweight="2pt"/>
            </w:pict>
          </mc:Fallback>
        </mc:AlternateContent>
      </w:r>
    </w:p>
    <w:p w:rsidR="00BF5DFF" w:rsidRDefault="00832865" w:rsidP="00D269BD">
      <w:pPr>
        <w:pStyle w:val="af"/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9BAFC5" wp14:editId="72B311DF">
                <wp:simplePos x="0" y="0"/>
                <wp:positionH relativeFrom="column">
                  <wp:posOffset>526414</wp:posOffset>
                </wp:positionH>
                <wp:positionV relativeFrom="paragraph">
                  <wp:posOffset>177685</wp:posOffset>
                </wp:positionV>
                <wp:extent cx="1385455" cy="623454"/>
                <wp:effectExtent l="12700" t="12700" r="12065" b="120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5" cy="62345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865" w:rsidRDefault="00832865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Стойки и</w:t>
                            </w:r>
                          </w:p>
                          <w:p w:rsidR="00832865" w:rsidRPr="00832865" w:rsidRDefault="00832865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перемещения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BAFC5" id="Скругленный прямоугольник 10" o:spid="_x0000_s1027" style="position:absolute;left:0;text-align:left;margin-left:41.45pt;margin-top:14pt;width:109.1pt;height:49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" fillcolor="#b8cce4 [1300]" strokecolor="#243f60 [1604]" strokeweight="2pt">
                <v:textbox>
                  <w:txbxContent>
                    <w:p w:rsidR="00832865" w:rsidRDefault="00832865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Стойки и</w:t>
                      </w:r>
                    </w:p>
                    <w:p w:rsidR="00832865" w:rsidRPr="00832865" w:rsidRDefault="00832865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перемещения</w:t>
                      </w:r>
                    </w:p>
                  </w:txbxContent>
                </v:textbox>
              </v:roundrect>
            </w:pict>
          </mc:Fallback>
        </mc:AlternateContent>
      </w:r>
      <w:r w:rsidR="00D269BD">
        <w:rPr>
          <w:b/>
          <w:sz w:val="28"/>
          <w:szCs w:val="28"/>
        </w:rPr>
        <w:t xml:space="preserve">    </w:t>
      </w:r>
      <w:r w:rsidR="00D269BD">
        <w:rPr>
          <w:b/>
          <w:sz w:val="28"/>
          <w:szCs w:val="28"/>
        </w:rPr>
        <w:tab/>
      </w:r>
      <w:r w:rsidR="00D269BD">
        <w:rPr>
          <w:b/>
          <w:sz w:val="28"/>
          <w:szCs w:val="28"/>
        </w:rPr>
        <w:tab/>
      </w:r>
      <w:r w:rsidR="00D269BD">
        <w:rPr>
          <w:b/>
          <w:sz w:val="28"/>
          <w:szCs w:val="28"/>
        </w:rPr>
        <w:tab/>
        <w:t xml:space="preserve">    </w:t>
      </w:r>
    </w:p>
    <w:p w:rsidR="00BF5DFF" w:rsidRDefault="00806106" w:rsidP="00806106">
      <w:pPr>
        <w:pStyle w:val="af"/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36D334" wp14:editId="5B5126DD">
                <wp:simplePos x="0" y="0"/>
                <wp:positionH relativeFrom="column">
                  <wp:posOffset>2091459</wp:posOffset>
                </wp:positionH>
                <wp:positionV relativeFrom="paragraph">
                  <wp:posOffset>208222</wp:posOffset>
                </wp:positionV>
                <wp:extent cx="623858" cy="0"/>
                <wp:effectExtent l="0" t="63500" r="0" b="635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8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F99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64.7pt;margin-top:16.4pt;width:49.1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" strokecolor="#4579b8 [3044]" strokeweight="2pt">
                <v:stroke endarrow="block"/>
              </v:shape>
            </w:pict>
          </mc:Fallback>
        </mc:AlternateContent>
      </w:r>
    </w:p>
    <w:p w:rsidR="00BF5DFF" w:rsidRDefault="00832865" w:rsidP="00832865">
      <w:pPr>
        <w:pStyle w:val="af"/>
        <w:widowControl/>
        <w:tabs>
          <w:tab w:val="left" w:pos="1789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5DFF" w:rsidRPr="00D269BD" w:rsidRDefault="00BF5DFF" w:rsidP="00D269BD">
      <w:pPr>
        <w:tabs>
          <w:tab w:val="left" w:pos="3796"/>
        </w:tabs>
        <w:rPr>
          <w:b/>
          <w:sz w:val="28"/>
          <w:szCs w:val="28"/>
        </w:rPr>
      </w:pPr>
    </w:p>
    <w:p w:rsidR="00BF5DFF" w:rsidRDefault="00806106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215E8E" wp14:editId="763519B7">
                <wp:simplePos x="0" y="0"/>
                <wp:positionH relativeFrom="column">
                  <wp:posOffset>2706890</wp:posOffset>
                </wp:positionH>
                <wp:positionV relativeFrom="paragraph">
                  <wp:posOffset>66040</wp:posOffset>
                </wp:positionV>
                <wp:extent cx="1731818" cy="623454"/>
                <wp:effectExtent l="12700" t="12700" r="8255" b="1206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8" cy="62345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9BD" w:rsidRPr="00BF5DFF" w:rsidRDefault="00D269BD" w:rsidP="00D269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Упражнения на снарядах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15E8E" id="Скругленный прямоугольник 14" o:spid="_x0000_s1028" style="position:absolute;left:0;text-align:left;margin-left:213.15pt;margin-top:5.2pt;width:136.35pt;height:49.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" fillcolor="#b8cce4 [1300]" strokecolor="#243f60 [1604]" strokeweight="2pt">
                <v:textbox>
                  <w:txbxContent>
                    <w:p w:rsidR="00D269BD" w:rsidRPr="00BF5DFF" w:rsidRDefault="00D269BD" w:rsidP="00D269B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Упражнения на снарядах</w:t>
                      </w:r>
                    </w:p>
                  </w:txbxContent>
                </v:textbox>
              </v:roundrect>
            </w:pict>
          </mc:Fallback>
        </mc:AlternateContent>
      </w:r>
      <w:r w:rsidR="008328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F681183" wp14:editId="6674AE7F">
                <wp:simplePos x="0" y="0"/>
                <wp:positionH relativeFrom="column">
                  <wp:posOffset>568095</wp:posOffset>
                </wp:positionH>
                <wp:positionV relativeFrom="paragraph">
                  <wp:posOffset>108528</wp:posOffset>
                </wp:positionV>
                <wp:extent cx="1343891" cy="539750"/>
                <wp:effectExtent l="12700" t="12700" r="1524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891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DFF" w:rsidRPr="00BF5DFF" w:rsidRDefault="00BF5DFF" w:rsidP="00BF5D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D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Атакующие</w:t>
                            </w:r>
                          </w:p>
                          <w:p w:rsidR="00BF5DFF" w:rsidRPr="00BF5DFF" w:rsidRDefault="00BF5DFF" w:rsidP="00BF5D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D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681183" id="Скругленный прямоугольник 12" o:spid="_x0000_s1029" style="position:absolute;left:0;text-align:left;margin-left:44.75pt;margin-top:8.55pt;width:105.8pt;height:42.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" fillcolor="#b8cce4 [1300]" strokecolor="#243f60 [1604]" strokeweight="2pt">
                <v:textbox>
                  <w:txbxContent>
                    <w:p w:rsidR="00BF5DFF" w:rsidRPr="00BF5DFF" w:rsidRDefault="00BF5DFF" w:rsidP="00BF5DF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DF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Атакующие</w:t>
                      </w:r>
                    </w:p>
                    <w:p w:rsidR="00BF5DFF" w:rsidRPr="00BF5DFF" w:rsidRDefault="00BF5DFF" w:rsidP="00BF5DF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DF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DFF" w:rsidRDefault="003B726D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1828742</wp:posOffset>
                </wp:positionH>
                <wp:positionV relativeFrom="paragraph">
                  <wp:posOffset>180571</wp:posOffset>
                </wp:positionV>
                <wp:extent cx="886691" cy="0"/>
                <wp:effectExtent l="0" t="63500" r="0" b="635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91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3E927" id="Прямая со стрелкой 43" o:spid="_x0000_s1026" type="#_x0000_t32" style="position:absolute;margin-left:2in;margin-top:14.2pt;width:69.8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" strokecolor="#c00000" strokeweight="2pt">
                <v:stroke endarrow="block"/>
              </v:shape>
            </w:pict>
          </mc:Fallback>
        </mc:AlternateContent>
      </w: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5DFF" w:rsidRDefault="00806106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E58874D" wp14:editId="154B6A65">
                <wp:simplePos x="0" y="0"/>
                <wp:positionH relativeFrom="column">
                  <wp:posOffset>2693843</wp:posOffset>
                </wp:positionH>
                <wp:positionV relativeFrom="paragraph">
                  <wp:posOffset>186690</wp:posOffset>
                </wp:positionV>
                <wp:extent cx="2258060" cy="858463"/>
                <wp:effectExtent l="12700" t="12700" r="15240" b="1841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584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06" w:rsidRDefault="00806106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Поединки</w:t>
                            </w:r>
                          </w:p>
                          <w:p w:rsidR="00806106" w:rsidRPr="00832865" w:rsidRDefault="00806106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(КУМИТЭ)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8874D" id="Скругленный прямоугольник 25" o:spid="_x0000_s1030" style="position:absolute;left:0;text-align:left;margin-left:212.1pt;margin-top:14.7pt;width:177.8pt;height:67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" fillcolor="#b8cce4 [1300]" strokecolor="#243f60 [1604]" strokeweight="2pt">
                <v:textbox>
                  <w:txbxContent>
                    <w:p w:rsidR="00806106" w:rsidRDefault="00806106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Поединки</w:t>
                      </w:r>
                    </w:p>
                    <w:p w:rsidR="00806106" w:rsidRPr="00832865" w:rsidRDefault="00806106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(КУМИТЭ)</w:t>
                      </w:r>
                    </w:p>
                  </w:txbxContent>
                </v:textbox>
              </v:roundrect>
            </w:pict>
          </mc:Fallback>
        </mc:AlternateContent>
      </w:r>
      <w:r w:rsidR="008328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F681183" wp14:editId="6674AE7F">
                <wp:simplePos x="0" y="0"/>
                <wp:positionH relativeFrom="column">
                  <wp:posOffset>567170</wp:posOffset>
                </wp:positionH>
                <wp:positionV relativeFrom="paragraph">
                  <wp:posOffset>186690</wp:posOffset>
                </wp:positionV>
                <wp:extent cx="1357746" cy="539750"/>
                <wp:effectExtent l="12700" t="12700" r="1397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746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DFF" w:rsidRPr="00BF5DFF" w:rsidRDefault="00BF5DFF" w:rsidP="00BF5D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D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Защитные </w:t>
                            </w:r>
                          </w:p>
                          <w:p w:rsidR="00BF5DFF" w:rsidRPr="00BF5DFF" w:rsidRDefault="00BF5DFF" w:rsidP="00BF5D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D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81183" id="Скругленный прямоугольник 13" o:spid="_x0000_s1031" style="position:absolute;left:0;text-align:left;margin-left:44.65pt;margin-top:14.7pt;width:106.9pt;height:42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" fillcolor="#b8cce4 [1300]" strokecolor="#243f60 [1604]" strokeweight="2pt">
                <v:textbox>
                  <w:txbxContent>
                    <w:p w:rsidR="00BF5DFF" w:rsidRPr="00BF5DFF" w:rsidRDefault="00BF5DFF" w:rsidP="00BF5DF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DF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Защитные </w:t>
                      </w:r>
                    </w:p>
                    <w:p w:rsidR="00BF5DFF" w:rsidRPr="00BF5DFF" w:rsidRDefault="00BF5DFF" w:rsidP="00BF5DF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5DF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5DFF" w:rsidRDefault="00806106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113261</wp:posOffset>
                </wp:positionV>
                <wp:extent cx="623858" cy="0"/>
                <wp:effectExtent l="0" t="63500" r="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8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88AFC" id="Прямая со стрелкой 35" o:spid="_x0000_s1026" type="#_x0000_t32" style="position:absolute;margin-left:163.55pt;margin-top:8.9pt;width:49.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" strokecolor="#4579b8 [3044]" strokeweight="2pt">
                <v:stroke endarrow="block"/>
              </v:shape>
            </w:pict>
          </mc:Fallback>
        </mc:AlternateContent>
      </w:r>
    </w:p>
    <w:p w:rsidR="00BF5DFF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5DFF" w:rsidRDefault="003B726D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3754524</wp:posOffset>
                </wp:positionH>
                <wp:positionV relativeFrom="paragraph">
                  <wp:posOffset>22802</wp:posOffset>
                </wp:positionV>
                <wp:extent cx="83127" cy="249902"/>
                <wp:effectExtent l="12700" t="12700" r="44450" b="298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249902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DD6C" id="Прямая со стрелкой 22" o:spid="_x0000_s1026" type="#_x0000_t32" style="position:absolute;margin-left:295.65pt;margin-top:1.8pt;width:6.55pt;height:1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" strokecolor="#4579b8 [3044]" strokeweight="2pt">
                <v:stroke endarrow="block"/>
              </v:shape>
            </w:pict>
          </mc:Fallback>
        </mc:AlternateContent>
      </w:r>
    </w:p>
    <w:p w:rsidR="00832865" w:rsidRDefault="00806106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801119" wp14:editId="491CB30A">
                <wp:simplePos x="0" y="0"/>
                <wp:positionH relativeFrom="column">
                  <wp:posOffset>2729403</wp:posOffset>
                </wp:positionH>
                <wp:positionV relativeFrom="paragraph">
                  <wp:posOffset>68580</wp:posOffset>
                </wp:positionV>
                <wp:extent cx="2244436" cy="401781"/>
                <wp:effectExtent l="12700" t="12700" r="16510" b="1778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4017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106" w:rsidRPr="00BF5DFF" w:rsidRDefault="00806106" w:rsidP="008061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01119" id="Скругленный прямоугольник 21" o:spid="_x0000_s1032" style="position:absolute;left:0;text-align:left;margin-left:214.9pt;margin-top:5.4pt;width:176.75pt;height:31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" fillcolor="#b8cce4 [1300]" strokecolor="#243f60 [1604]" strokeweight="2pt">
                <v:textbox>
                  <w:txbxContent>
                    <w:p w:rsidR="00806106" w:rsidRPr="00BF5DFF" w:rsidRDefault="00806106" w:rsidP="008061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ТАКТИКА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865" w:rsidRDefault="00832865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32865" w:rsidRPr="00806106" w:rsidRDefault="00832865" w:rsidP="00806106">
      <w:pPr>
        <w:tabs>
          <w:tab w:val="left" w:pos="2465"/>
        </w:tabs>
        <w:rPr>
          <w:b/>
          <w:sz w:val="28"/>
          <w:szCs w:val="28"/>
        </w:rPr>
      </w:pPr>
    </w:p>
    <w:p w:rsidR="00BF5DFF" w:rsidRPr="00C1726C" w:rsidRDefault="00BF5DFF" w:rsidP="00126114">
      <w:pPr>
        <w:pStyle w:val="af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26114" w:rsidRPr="00C1726C" w:rsidRDefault="001F3478" w:rsidP="00B801E6">
      <w:pPr>
        <w:pStyle w:val="af0"/>
        <w:numPr>
          <w:ilvl w:val="0"/>
          <w:numId w:val="4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lastRenderedPageBreak/>
        <w:t>Стойки и перемещения.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 xml:space="preserve">Хайсоку-дачи: </w:t>
      </w:r>
      <w:r w:rsidRPr="00C1726C">
        <w:rPr>
          <w:sz w:val="28"/>
          <w:szCs w:val="28"/>
        </w:rPr>
        <w:t>стопы вместе, руки вдоль тела, пальцы сомкнуты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Мусуби-дачи</w:t>
      </w:r>
      <w:r w:rsidRPr="00C1726C">
        <w:rPr>
          <w:sz w:val="28"/>
          <w:szCs w:val="28"/>
        </w:rPr>
        <w:t>: пятки вместе, носки врозь под углами 45º от оси, руки вдоль тела, пальцы сомкнуты.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Хэйко-дачи:</w:t>
      </w:r>
      <w:r w:rsidRPr="00C1726C">
        <w:rPr>
          <w:sz w:val="28"/>
          <w:szCs w:val="28"/>
        </w:rPr>
        <w:t xml:space="preserve"> ноги на ширине плеч, стопы развёрнуты прямо. Вес 50/50.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2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Дзенкуцу-дачи</w:t>
      </w:r>
      <w:r w:rsidRPr="00C1726C">
        <w:rPr>
          <w:sz w:val="28"/>
          <w:szCs w:val="28"/>
        </w:rPr>
        <w:t>: фронтальная стойка. Стопа впередистоящей ноги параллельна сагиттальной плоскости по внешнему ребру, стопа сзадистоящей ноги повёрнута на 30° наружу, проекция ОЦМ* смещена вперёд. Таз и плечи во фронтальной плоскости. Колени смотрят вперёд. Распределение веса 65/35 (пер/зад).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Кокуцу-дачи</w:t>
      </w:r>
      <w:r w:rsidRPr="00C1726C">
        <w:rPr>
          <w:sz w:val="28"/>
          <w:szCs w:val="28"/>
        </w:rPr>
        <w:t>: боковая стойка. Условная плоскость таза и спины параллельна сагиттальной плоскости, стопа впередистоящей ноги параллельна, а стопа и колено сзадистоящей перпендикулярны сагиттальной плоскости по внешнему ребру, проекция ОЦМ сильно смещена назад. Распределение веса 75/25 (пер/зад).</w:t>
      </w:r>
      <w:r w:rsidRPr="00C1726C">
        <w:rPr>
          <w:b/>
          <w:sz w:val="28"/>
          <w:szCs w:val="28"/>
        </w:rPr>
        <w:t xml:space="preserve"> 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Киба-Дачи</w:t>
      </w:r>
      <w:r w:rsidRPr="00C1726C">
        <w:rPr>
          <w:sz w:val="28"/>
          <w:szCs w:val="28"/>
        </w:rPr>
        <w:t>: фронтальная стойка, стопы параллельны по внешнему ребру, проекция ОЦМ смещена в направлении от пяток к пальцам. Распределение 50/50.</w:t>
      </w:r>
      <w:r w:rsidRPr="00C1726C">
        <w:rPr>
          <w:b/>
          <w:sz w:val="28"/>
          <w:szCs w:val="28"/>
        </w:rPr>
        <w:t xml:space="preserve"> 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 xml:space="preserve">Некоаши-Дачи: </w:t>
      </w:r>
      <w:r w:rsidRPr="00C1726C">
        <w:rPr>
          <w:sz w:val="28"/>
          <w:szCs w:val="28"/>
        </w:rPr>
        <w:t>стопа опорной сзадистоящей ноги развёрнута под 30° к сагиттальной оси, передняя нога смотрит вперёд, стоя на носке (слегка согнута в колене), ОЦМ смещён к пятке опорной ноги. Вес 100/0 - полностью на сзадистоящей ноге</w:t>
      </w:r>
      <w:r w:rsidRPr="00C1726C">
        <w:t>.</w:t>
      </w:r>
    </w:p>
    <w:p w:rsidR="00EE2D24" w:rsidRPr="00C1726C" w:rsidRDefault="00EE2D24" w:rsidP="00B801E6">
      <w:pPr>
        <w:pStyle w:val="af0"/>
        <w:numPr>
          <w:ilvl w:val="0"/>
          <w:numId w:val="5"/>
        </w:numPr>
        <w:spacing w:before="0" w:beforeAutospacing="0" w:after="0" w:afterAutospacing="0"/>
        <w:ind w:left="709"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Дзю-камаэ:</w:t>
      </w:r>
      <w:r w:rsidRPr="00C1726C">
        <w:rPr>
          <w:sz w:val="28"/>
          <w:szCs w:val="28"/>
        </w:rPr>
        <w:t xml:space="preserve"> условная ширина равняется длине ноги спортсмена вес по центру, стопу слегка развернуты наружу, пятки на касаются пола. Стойка применяется в свободном поединке – </w:t>
      </w:r>
      <w:proofErr w:type="spellStart"/>
      <w:r w:rsidRPr="00C1726C">
        <w:rPr>
          <w:sz w:val="28"/>
          <w:szCs w:val="28"/>
        </w:rPr>
        <w:t>Дзю</w:t>
      </w:r>
      <w:proofErr w:type="spellEnd"/>
      <w:r w:rsidRPr="00C1726C">
        <w:rPr>
          <w:sz w:val="28"/>
          <w:szCs w:val="28"/>
        </w:rPr>
        <w:t>-кумитэ.</w:t>
      </w:r>
    </w:p>
    <w:p w:rsidR="00EE2D24" w:rsidRPr="00C1726C" w:rsidRDefault="00EE2D24" w:rsidP="00EE2D24">
      <w:pPr>
        <w:pStyle w:val="af"/>
        <w:widowControl/>
        <w:autoSpaceDE/>
        <w:autoSpaceDN/>
        <w:adjustRightInd/>
        <w:ind w:left="1146"/>
        <w:jc w:val="both"/>
        <w:rPr>
          <w:b/>
        </w:rPr>
      </w:pPr>
    </w:p>
    <w:p w:rsidR="00EE2D24" w:rsidRPr="00C1726C" w:rsidRDefault="00EE2D24" w:rsidP="00267887">
      <w:pPr>
        <w:pStyle w:val="af"/>
        <w:widowControl/>
        <w:autoSpaceDE/>
        <w:autoSpaceDN/>
        <w:adjustRightInd/>
        <w:ind w:left="1146"/>
        <w:jc w:val="both"/>
        <w:rPr>
          <w:b/>
        </w:rPr>
      </w:pPr>
      <w:r w:rsidRPr="00C1726C">
        <w:rPr>
          <w:b/>
        </w:rPr>
        <w:t>* - Общий Центр Масс</w:t>
      </w:r>
    </w:p>
    <w:p w:rsidR="00267887" w:rsidRPr="00C1726C" w:rsidRDefault="00267887" w:rsidP="00EE2D2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  <w:r w:rsidRPr="00C1726C">
        <w:rPr>
          <w:b/>
          <w:sz w:val="28"/>
          <w:szCs w:val="28"/>
        </w:rPr>
        <w:t xml:space="preserve">Задача первого этапа - </w:t>
      </w:r>
      <w:r w:rsidRPr="00C1726C">
        <w:rPr>
          <w:sz w:val="28"/>
          <w:szCs w:val="28"/>
        </w:rPr>
        <w:t xml:space="preserve">изучение и умение. На первом этапе ставится задача создать целостное представление о движении и </w:t>
      </w:r>
      <w:proofErr w:type="spellStart"/>
      <w:r w:rsidRPr="00C1726C">
        <w:rPr>
          <w:sz w:val="28"/>
          <w:szCs w:val="28"/>
        </w:rPr>
        <w:t>сформированность</w:t>
      </w:r>
      <w:proofErr w:type="spellEnd"/>
      <w:r w:rsidRPr="00C1726C">
        <w:rPr>
          <w:sz w:val="28"/>
          <w:szCs w:val="28"/>
        </w:rPr>
        <w:t xml:space="preserve"> умения выполнять его в общих чертах (освоить основу техники).</w:t>
      </w: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  <w:r w:rsidRPr="00C1726C">
        <w:rPr>
          <w:b/>
          <w:sz w:val="28"/>
          <w:szCs w:val="28"/>
        </w:rPr>
        <w:t>Задача второго этапа</w:t>
      </w:r>
      <w:r w:rsidRPr="00C1726C">
        <w:rPr>
          <w:sz w:val="28"/>
          <w:szCs w:val="28"/>
        </w:rPr>
        <w:t xml:space="preserve"> - </w:t>
      </w:r>
      <w:r w:rsidRPr="00C1726C">
        <w:rPr>
          <w:b/>
          <w:sz w:val="28"/>
          <w:szCs w:val="28"/>
        </w:rPr>
        <w:t>закрепление</w:t>
      </w:r>
      <w:r w:rsidRPr="00C1726C">
        <w:rPr>
          <w:sz w:val="28"/>
          <w:szCs w:val="28"/>
        </w:rPr>
        <w:t xml:space="preserve"> приобретенного умения в навык, а также выработка умения применять его в различных условиях, изменяющихся ситуациях (в соревновательной, игровой форме). На данном этапе продолжается </w:t>
      </w:r>
      <w:r w:rsidRPr="00C1726C">
        <w:rPr>
          <w:b/>
          <w:sz w:val="28"/>
          <w:szCs w:val="28"/>
        </w:rPr>
        <w:t>совершенствование</w:t>
      </w:r>
      <w:r w:rsidRPr="00C1726C">
        <w:rPr>
          <w:sz w:val="28"/>
          <w:szCs w:val="28"/>
        </w:rPr>
        <w:t xml:space="preserve"> техники движений.</w:t>
      </w: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  <w:r w:rsidRPr="00C1726C">
        <w:rPr>
          <w:b/>
          <w:sz w:val="28"/>
          <w:szCs w:val="28"/>
        </w:rPr>
        <w:t>Задача третьего этапа</w:t>
      </w:r>
      <w:r w:rsidRPr="00C1726C">
        <w:rPr>
          <w:sz w:val="28"/>
          <w:szCs w:val="28"/>
        </w:rPr>
        <w:t xml:space="preserve"> - двигательный </w:t>
      </w:r>
      <w:r w:rsidRPr="00C1726C">
        <w:rPr>
          <w:b/>
          <w:sz w:val="28"/>
          <w:szCs w:val="28"/>
        </w:rPr>
        <w:t>навык</w:t>
      </w:r>
      <w:r w:rsidRPr="00C1726C">
        <w:rPr>
          <w:sz w:val="28"/>
          <w:szCs w:val="28"/>
        </w:rPr>
        <w:t>: степень овладения техникой действия, при которой управление движениями происходит автоматизировано, и действия отличаются высокой надежностью.</w:t>
      </w: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267887">
      <w:pPr>
        <w:ind w:left="709" w:firstLine="709"/>
        <w:jc w:val="both"/>
        <w:rPr>
          <w:sz w:val="28"/>
          <w:szCs w:val="28"/>
        </w:rPr>
      </w:pPr>
    </w:p>
    <w:p w:rsidR="00267887" w:rsidRPr="00C1726C" w:rsidRDefault="00267887" w:rsidP="00EE2D2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6"/>
        <w:tblW w:w="9636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79"/>
        <w:gridCol w:w="873"/>
        <w:gridCol w:w="850"/>
        <w:gridCol w:w="993"/>
        <w:gridCol w:w="992"/>
        <w:gridCol w:w="992"/>
        <w:gridCol w:w="851"/>
        <w:gridCol w:w="1984"/>
      </w:tblGrid>
      <w:tr w:rsidR="00EE2D24" w:rsidRPr="00C1726C" w:rsidTr="00EE2D24">
        <w:tc>
          <w:tcPr>
            <w:tcW w:w="422" w:type="dxa"/>
            <w:vMerge w:val="restart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</w:rPr>
            </w:pPr>
            <w:r w:rsidRPr="00C1726C">
              <w:rPr>
                <w:b/>
              </w:rPr>
              <w:lastRenderedPageBreak/>
              <w:t>№</w:t>
            </w:r>
          </w:p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</w:rPr>
              <w:t>п/п</w:t>
            </w:r>
          </w:p>
        </w:tc>
        <w:tc>
          <w:tcPr>
            <w:tcW w:w="1679" w:type="dxa"/>
            <w:vMerge w:val="restart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Название стойки</w:t>
            </w:r>
          </w:p>
        </w:tc>
        <w:tc>
          <w:tcPr>
            <w:tcW w:w="1723" w:type="dxa"/>
            <w:gridSpan w:val="2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</w:p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</w:t>
            </w:r>
          </w:p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III</w:t>
            </w:r>
          </w:p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 w:val="restart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E2D24" w:rsidRPr="00C1726C" w:rsidTr="00EE2D24">
        <w:trPr>
          <w:trHeight w:val="454"/>
        </w:trPr>
        <w:tc>
          <w:tcPr>
            <w:tcW w:w="422" w:type="dxa"/>
            <w:vMerge/>
            <w:vAlign w:val="center"/>
          </w:tcPr>
          <w:p w:rsidR="00EE2D24" w:rsidRPr="00C1726C" w:rsidRDefault="00EE2D24" w:rsidP="00EE2D24">
            <w:pPr>
              <w:jc w:val="center"/>
              <w:rPr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EE2D24" w:rsidRPr="00C1726C" w:rsidRDefault="00EE2D24" w:rsidP="00EE2D24">
            <w:pPr>
              <w:jc w:val="both"/>
              <w:rPr>
                <w:b/>
                <w:lang w:val="en-US"/>
              </w:rPr>
            </w:pPr>
          </w:p>
        </w:tc>
        <w:tc>
          <w:tcPr>
            <w:tcW w:w="873" w:type="dxa"/>
          </w:tcPr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</w:tcPr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</w:p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3" w:type="dxa"/>
          </w:tcPr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2" w:type="dxa"/>
          </w:tcPr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2" w:type="dxa"/>
          </w:tcPr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</w:p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1" w:type="dxa"/>
          </w:tcPr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EE2D24" w:rsidRPr="00C1726C" w:rsidRDefault="00EE2D24" w:rsidP="00EE2D24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1984" w:type="dxa"/>
            <w:vMerge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E2D24" w:rsidRPr="00C1726C" w:rsidTr="00EE2D24">
        <w:trPr>
          <w:trHeight w:val="454"/>
        </w:trPr>
        <w:tc>
          <w:tcPr>
            <w:tcW w:w="422" w:type="dxa"/>
            <w:vAlign w:val="center"/>
          </w:tcPr>
          <w:p w:rsidR="00EE2D24" w:rsidRPr="00C1726C" w:rsidRDefault="00EE2D24" w:rsidP="00B801E6">
            <w:pPr>
              <w:pStyle w:val="af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EE2D24" w:rsidRPr="00C1726C" w:rsidRDefault="00EE2D24" w:rsidP="00126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Хайсоку-дачи</w:t>
            </w:r>
          </w:p>
        </w:tc>
        <w:tc>
          <w:tcPr>
            <w:tcW w:w="873" w:type="dxa"/>
            <w:shd w:val="clear" w:color="auto" w:fill="F2DBDB" w:themeFill="accent2" w:themeFillTint="33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E2D24" w:rsidRPr="00C1726C" w:rsidRDefault="00267887" w:rsidP="00EE2D24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267887" w:rsidRPr="00C1726C" w:rsidTr="00267887">
        <w:trPr>
          <w:trHeight w:val="454"/>
        </w:trPr>
        <w:tc>
          <w:tcPr>
            <w:tcW w:w="422" w:type="dxa"/>
            <w:vAlign w:val="center"/>
          </w:tcPr>
          <w:p w:rsidR="00267887" w:rsidRPr="00C1726C" w:rsidRDefault="00267887" w:rsidP="00B801E6">
            <w:pPr>
              <w:pStyle w:val="af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267887" w:rsidRPr="00C1726C" w:rsidRDefault="00267887" w:rsidP="00267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Мусуби-дачи</w:t>
            </w:r>
          </w:p>
        </w:tc>
        <w:tc>
          <w:tcPr>
            <w:tcW w:w="873" w:type="dxa"/>
            <w:shd w:val="clear" w:color="auto" w:fill="F2DBDB" w:themeFill="accent2" w:themeFillTint="33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267887" w:rsidRPr="00C1726C" w:rsidTr="00267887">
        <w:trPr>
          <w:trHeight w:val="454"/>
        </w:trPr>
        <w:tc>
          <w:tcPr>
            <w:tcW w:w="422" w:type="dxa"/>
            <w:vAlign w:val="center"/>
          </w:tcPr>
          <w:p w:rsidR="00267887" w:rsidRPr="00C1726C" w:rsidRDefault="00267887" w:rsidP="00B801E6">
            <w:pPr>
              <w:pStyle w:val="af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267887" w:rsidRPr="00C1726C" w:rsidRDefault="00267887" w:rsidP="00267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Хэйко-дачи</w:t>
            </w:r>
          </w:p>
        </w:tc>
        <w:tc>
          <w:tcPr>
            <w:tcW w:w="873" w:type="dxa"/>
            <w:shd w:val="clear" w:color="auto" w:fill="F2DBDB" w:themeFill="accent2" w:themeFillTint="33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267887" w:rsidRPr="00C1726C" w:rsidTr="00267887">
        <w:trPr>
          <w:trHeight w:val="454"/>
        </w:trPr>
        <w:tc>
          <w:tcPr>
            <w:tcW w:w="422" w:type="dxa"/>
            <w:vAlign w:val="center"/>
          </w:tcPr>
          <w:p w:rsidR="00267887" w:rsidRPr="00C1726C" w:rsidRDefault="00267887" w:rsidP="00B801E6">
            <w:pPr>
              <w:pStyle w:val="af"/>
              <w:numPr>
                <w:ilvl w:val="0"/>
                <w:numId w:val="6"/>
              </w:numPr>
              <w:jc w:val="center"/>
              <w:rPr>
                <w:lang w:val="en-US"/>
              </w:rPr>
            </w:pPr>
          </w:p>
        </w:tc>
        <w:tc>
          <w:tcPr>
            <w:tcW w:w="1679" w:type="dxa"/>
            <w:vAlign w:val="center"/>
          </w:tcPr>
          <w:p w:rsidR="00267887" w:rsidRPr="00C1726C" w:rsidRDefault="00267887" w:rsidP="0026788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1726C">
              <w:rPr>
                <w:b/>
                <w:sz w:val="20"/>
                <w:szCs w:val="20"/>
              </w:rPr>
              <w:t>Дзенкуцу-дачи</w:t>
            </w:r>
          </w:p>
        </w:tc>
        <w:tc>
          <w:tcPr>
            <w:tcW w:w="873" w:type="dxa"/>
            <w:shd w:val="clear" w:color="auto" w:fill="F2DBDB" w:themeFill="accent2" w:themeFillTint="33"/>
          </w:tcPr>
          <w:p w:rsidR="00267887" w:rsidRPr="00C1726C" w:rsidRDefault="00267887" w:rsidP="00267887"/>
        </w:tc>
        <w:tc>
          <w:tcPr>
            <w:tcW w:w="850" w:type="dxa"/>
            <w:shd w:val="clear" w:color="auto" w:fill="C0504D" w:themeFill="accent2"/>
          </w:tcPr>
          <w:p w:rsidR="00267887" w:rsidRPr="00C1726C" w:rsidRDefault="00267887" w:rsidP="00267887">
            <w:pPr>
              <w:jc w:val="center"/>
            </w:pP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504D" w:themeFill="accent2"/>
          </w:tcPr>
          <w:p w:rsidR="00267887" w:rsidRPr="00C1726C" w:rsidRDefault="00267887" w:rsidP="00267887"/>
        </w:tc>
        <w:tc>
          <w:tcPr>
            <w:tcW w:w="992" w:type="dxa"/>
            <w:shd w:val="clear" w:color="auto" w:fill="C0504D" w:themeFill="accent2"/>
          </w:tcPr>
          <w:p w:rsidR="00267887" w:rsidRPr="00C1726C" w:rsidRDefault="00267887" w:rsidP="00267887"/>
        </w:tc>
        <w:tc>
          <w:tcPr>
            <w:tcW w:w="851" w:type="dxa"/>
            <w:shd w:val="clear" w:color="auto" w:fill="632423" w:themeFill="accent2" w:themeFillShade="80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267887" w:rsidRPr="00C1726C" w:rsidTr="00267887">
        <w:trPr>
          <w:trHeight w:val="454"/>
        </w:trPr>
        <w:tc>
          <w:tcPr>
            <w:tcW w:w="422" w:type="dxa"/>
            <w:vAlign w:val="center"/>
          </w:tcPr>
          <w:p w:rsidR="00267887" w:rsidRPr="00C1726C" w:rsidRDefault="00267887" w:rsidP="00B801E6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1679" w:type="dxa"/>
            <w:vAlign w:val="center"/>
          </w:tcPr>
          <w:p w:rsidR="00267887" w:rsidRPr="00C1726C" w:rsidRDefault="00267887" w:rsidP="00267887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Кокуцу-дачи</w:t>
            </w:r>
          </w:p>
        </w:tc>
        <w:tc>
          <w:tcPr>
            <w:tcW w:w="873" w:type="dxa"/>
            <w:shd w:val="clear" w:color="auto" w:fill="F2DBDB" w:themeFill="accent2" w:themeFillTint="33"/>
          </w:tcPr>
          <w:p w:rsidR="00267887" w:rsidRPr="00C1726C" w:rsidRDefault="00267887" w:rsidP="00267887"/>
        </w:tc>
        <w:tc>
          <w:tcPr>
            <w:tcW w:w="850" w:type="dxa"/>
            <w:shd w:val="clear" w:color="auto" w:fill="C0504D" w:themeFill="accent2"/>
          </w:tcPr>
          <w:p w:rsidR="00267887" w:rsidRPr="00C1726C" w:rsidRDefault="00267887" w:rsidP="00267887">
            <w:pPr>
              <w:jc w:val="center"/>
            </w:pP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504D" w:themeFill="accent2"/>
          </w:tcPr>
          <w:p w:rsidR="00267887" w:rsidRPr="00C1726C" w:rsidRDefault="00267887" w:rsidP="00267887"/>
        </w:tc>
        <w:tc>
          <w:tcPr>
            <w:tcW w:w="992" w:type="dxa"/>
            <w:shd w:val="clear" w:color="auto" w:fill="C0504D" w:themeFill="accent2"/>
          </w:tcPr>
          <w:p w:rsidR="00267887" w:rsidRPr="00C1726C" w:rsidRDefault="00267887" w:rsidP="00267887"/>
        </w:tc>
        <w:tc>
          <w:tcPr>
            <w:tcW w:w="851" w:type="dxa"/>
            <w:shd w:val="clear" w:color="auto" w:fill="632423" w:themeFill="accent2" w:themeFillShade="80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267887" w:rsidRPr="00C1726C" w:rsidTr="00267887">
        <w:trPr>
          <w:trHeight w:val="454"/>
        </w:trPr>
        <w:tc>
          <w:tcPr>
            <w:tcW w:w="422" w:type="dxa"/>
            <w:vAlign w:val="center"/>
          </w:tcPr>
          <w:p w:rsidR="00267887" w:rsidRPr="00C1726C" w:rsidRDefault="00267887" w:rsidP="00B801E6">
            <w:pPr>
              <w:pStyle w:val="af"/>
              <w:numPr>
                <w:ilvl w:val="0"/>
                <w:numId w:val="6"/>
              </w:numPr>
              <w:jc w:val="center"/>
            </w:pPr>
          </w:p>
        </w:tc>
        <w:tc>
          <w:tcPr>
            <w:tcW w:w="1679" w:type="dxa"/>
            <w:vAlign w:val="center"/>
          </w:tcPr>
          <w:p w:rsidR="00267887" w:rsidRPr="00C1726C" w:rsidRDefault="00267887" w:rsidP="00267887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Киба-Дачи</w:t>
            </w:r>
          </w:p>
        </w:tc>
        <w:tc>
          <w:tcPr>
            <w:tcW w:w="873" w:type="dxa"/>
            <w:shd w:val="clear" w:color="auto" w:fill="F2DBDB" w:themeFill="accent2" w:themeFillTint="33"/>
          </w:tcPr>
          <w:p w:rsidR="00267887" w:rsidRPr="00C1726C" w:rsidRDefault="00267887" w:rsidP="00267887"/>
        </w:tc>
        <w:tc>
          <w:tcPr>
            <w:tcW w:w="850" w:type="dxa"/>
            <w:shd w:val="clear" w:color="auto" w:fill="C0504D" w:themeFill="accent2"/>
          </w:tcPr>
          <w:p w:rsidR="00267887" w:rsidRPr="00C1726C" w:rsidRDefault="00267887" w:rsidP="00267887">
            <w:pPr>
              <w:jc w:val="center"/>
            </w:pP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504D" w:themeFill="accent2"/>
          </w:tcPr>
          <w:p w:rsidR="00267887" w:rsidRPr="00C1726C" w:rsidRDefault="00267887" w:rsidP="00267887"/>
        </w:tc>
        <w:tc>
          <w:tcPr>
            <w:tcW w:w="992" w:type="dxa"/>
            <w:shd w:val="clear" w:color="auto" w:fill="C0504D" w:themeFill="accent2"/>
          </w:tcPr>
          <w:p w:rsidR="00267887" w:rsidRPr="00C1726C" w:rsidRDefault="00267887" w:rsidP="00267887"/>
        </w:tc>
        <w:tc>
          <w:tcPr>
            <w:tcW w:w="851" w:type="dxa"/>
            <w:shd w:val="clear" w:color="auto" w:fill="632423" w:themeFill="accent2" w:themeFillShade="80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267887" w:rsidRPr="00C1726C" w:rsidTr="00267887">
        <w:trPr>
          <w:trHeight w:val="454"/>
        </w:trPr>
        <w:tc>
          <w:tcPr>
            <w:tcW w:w="422" w:type="dxa"/>
            <w:vAlign w:val="center"/>
          </w:tcPr>
          <w:p w:rsidR="00267887" w:rsidRPr="00C1726C" w:rsidRDefault="00267887" w:rsidP="00B801E6">
            <w:pPr>
              <w:pStyle w:val="af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67887" w:rsidRPr="00C1726C" w:rsidRDefault="00267887" w:rsidP="00267887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Некоаши-Дачи</w:t>
            </w:r>
          </w:p>
        </w:tc>
        <w:tc>
          <w:tcPr>
            <w:tcW w:w="873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t>-</w:t>
            </w:r>
          </w:p>
        </w:tc>
        <w:tc>
          <w:tcPr>
            <w:tcW w:w="993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67887" w:rsidRPr="00C1726C" w:rsidRDefault="00267887" w:rsidP="00267887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0504D" w:themeFill="accent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67887" w:rsidRPr="00C1726C" w:rsidRDefault="00267887" w:rsidP="00267887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EE2D24" w:rsidRPr="00C1726C" w:rsidTr="00EE2D24">
        <w:trPr>
          <w:trHeight w:val="454"/>
        </w:trPr>
        <w:tc>
          <w:tcPr>
            <w:tcW w:w="422" w:type="dxa"/>
            <w:vAlign w:val="center"/>
          </w:tcPr>
          <w:p w:rsidR="00EE2D24" w:rsidRPr="00C1726C" w:rsidRDefault="00EE2D24" w:rsidP="00B801E6">
            <w:pPr>
              <w:pStyle w:val="af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E2D24" w:rsidRPr="00C1726C" w:rsidRDefault="00EE2D24" w:rsidP="00EE2D24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Дзю-камаэ</w:t>
            </w:r>
          </w:p>
        </w:tc>
        <w:tc>
          <w:tcPr>
            <w:tcW w:w="873" w:type="dxa"/>
            <w:shd w:val="clear" w:color="auto" w:fill="F2DBDB" w:themeFill="accent2" w:themeFillTint="33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EE2D24" w:rsidRPr="00C1726C" w:rsidRDefault="00EE2D24" w:rsidP="00EE2D24">
            <w:pPr>
              <w:jc w:val="center"/>
            </w:pP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EE2D24" w:rsidRPr="00C1726C" w:rsidRDefault="00EE2D24" w:rsidP="00EE2D24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32423" w:themeFill="accent2" w:themeFillShade="80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32423" w:themeFill="accent2" w:themeFillShade="80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632423" w:themeFill="accent2" w:themeFillShade="80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E2D24" w:rsidRPr="00C1726C" w:rsidRDefault="00EE2D24" w:rsidP="00EE2D24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парная работа/кумитэ</w:t>
            </w:r>
          </w:p>
        </w:tc>
      </w:tr>
    </w:tbl>
    <w:p w:rsidR="005B086D" w:rsidRPr="00C1726C" w:rsidRDefault="005B086D" w:rsidP="005B086D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448982</wp:posOffset>
                </wp:positionH>
                <wp:positionV relativeFrom="paragraph">
                  <wp:posOffset>36830</wp:posOffset>
                </wp:positionV>
                <wp:extent cx="204395" cy="129091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" cy="1290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94FA" id="Прямоугольник 16" o:spid="_x0000_s1026" style="position:absolute;margin-left:35.35pt;margin-top:2.9pt;width:16.1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" fillcolor="#f2dbdb [661]" stroked="f" strokeweight="2pt"/>
            </w:pict>
          </mc:Fallback>
        </mc:AlternateContent>
      </w:r>
      <w:r w:rsidRPr="00C1726C">
        <w:t xml:space="preserve"> -</w:t>
      </w:r>
      <w:r w:rsidRPr="00C1726C">
        <w:rPr>
          <w:b/>
        </w:rPr>
        <w:t xml:space="preserve"> </w:t>
      </w:r>
      <w:r w:rsidR="00EE2D24" w:rsidRPr="00C1726C">
        <w:t xml:space="preserve">изучение и умение  </w:t>
      </w:r>
    </w:p>
    <w:p w:rsidR="005B086D" w:rsidRPr="00C1726C" w:rsidRDefault="005B086D" w:rsidP="005B086D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2AD1B" wp14:editId="5587D114">
                <wp:simplePos x="0" y="0"/>
                <wp:positionH relativeFrom="column">
                  <wp:posOffset>448273</wp:posOffset>
                </wp:positionH>
                <wp:positionV relativeFrom="paragraph">
                  <wp:posOffset>177165</wp:posOffset>
                </wp:positionV>
                <wp:extent cx="203835" cy="128905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50FF" id="Прямоугольник 27" o:spid="_x0000_s1026" style="position:absolute;margin-left:35.3pt;margin-top:13.95pt;width:16.0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" fillcolor="#622423 [1605]" stroked="f" strokeweight="2pt"/>
            </w:pict>
          </mc:Fallback>
        </mc:AlternateContent>
      </w: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93197" wp14:editId="17005483">
                <wp:simplePos x="0" y="0"/>
                <wp:positionH relativeFrom="column">
                  <wp:posOffset>449580</wp:posOffset>
                </wp:positionH>
                <wp:positionV relativeFrom="paragraph">
                  <wp:posOffset>26633</wp:posOffset>
                </wp:positionV>
                <wp:extent cx="203835" cy="128905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E48B" id="Прямоугольник 26" o:spid="_x0000_s1026" style="position:absolute;margin-left:35.4pt;margin-top:2.1pt;width:16.0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" fillcolor="#c0504d [3205]" stroked="f" strokeweight="2pt"/>
            </w:pict>
          </mc:Fallback>
        </mc:AlternateContent>
      </w:r>
      <w:r w:rsidR="00EE2D24" w:rsidRPr="00C1726C">
        <w:t xml:space="preserve"> </w:t>
      </w:r>
      <w:r w:rsidRPr="00C1726C">
        <w:t xml:space="preserve">- </w:t>
      </w:r>
      <w:r w:rsidR="00EE2D24" w:rsidRPr="00C1726C">
        <w:t>закрепление и совершенствование</w:t>
      </w:r>
      <w:r w:rsidR="00EE2D24" w:rsidRPr="00C1726C">
        <w:tab/>
        <w:t xml:space="preserve">             </w:t>
      </w:r>
    </w:p>
    <w:p w:rsidR="00F3342C" w:rsidRPr="00C1726C" w:rsidRDefault="005B086D" w:rsidP="005B086D">
      <w:pPr>
        <w:ind w:left="709" w:firstLine="425"/>
      </w:pPr>
      <w:r w:rsidRPr="00C1726C">
        <w:t xml:space="preserve"> - </w:t>
      </w:r>
      <w:r w:rsidR="00EE2D24" w:rsidRPr="00C1726C">
        <w:t>навык</w:t>
      </w:r>
    </w:p>
    <w:p w:rsidR="00F3342C" w:rsidRPr="00C1726C" w:rsidRDefault="00F3342C" w:rsidP="00F3342C">
      <w:pPr>
        <w:ind w:firstLine="709"/>
        <w:rPr>
          <w:b/>
        </w:rPr>
      </w:pPr>
      <w:r w:rsidRPr="00C1726C">
        <w:rPr>
          <w:rFonts w:eastAsia="Calibri"/>
          <w:b/>
          <w:lang w:eastAsia="en-US"/>
        </w:rPr>
        <w:t xml:space="preserve">ИПЗ - </w:t>
      </w:r>
      <w:r w:rsidRPr="00C1726C">
        <w:rPr>
          <w:rFonts w:eastAsia="Calibri"/>
          <w:lang w:eastAsia="en-US"/>
        </w:rPr>
        <w:t>итоговый полугодовой зачет</w:t>
      </w:r>
    </w:p>
    <w:p w:rsidR="00267887" w:rsidRPr="00C1726C" w:rsidRDefault="00267887" w:rsidP="00EE2D24">
      <w:pPr>
        <w:pStyle w:val="af"/>
        <w:widowControl/>
        <w:autoSpaceDE/>
        <w:autoSpaceDN/>
        <w:adjustRightInd/>
        <w:ind w:firstLine="698"/>
        <w:jc w:val="both"/>
        <w:rPr>
          <w:rFonts w:eastAsia="Calibri"/>
          <w:sz w:val="28"/>
          <w:szCs w:val="28"/>
          <w:lang w:eastAsia="en-US"/>
        </w:rPr>
      </w:pPr>
    </w:p>
    <w:p w:rsidR="00EE2D24" w:rsidRPr="00C1726C" w:rsidRDefault="00EE2D24" w:rsidP="00BD6FBE">
      <w:pPr>
        <w:pStyle w:val="af"/>
        <w:widowControl/>
        <w:autoSpaceDE/>
        <w:autoSpaceDN/>
        <w:adjustRightInd/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Оценка освоенного материала на </w:t>
      </w:r>
      <w:r w:rsidRPr="00C1726C">
        <w:rPr>
          <w:rFonts w:eastAsia="Calibri"/>
          <w:b/>
          <w:sz w:val="28"/>
          <w:szCs w:val="28"/>
          <w:lang w:eastAsia="en-US"/>
        </w:rPr>
        <w:t xml:space="preserve">итоговом полугодовом зачете </w:t>
      </w:r>
      <w:r w:rsidR="00267887" w:rsidRPr="00C1726C">
        <w:rPr>
          <w:rFonts w:eastAsia="Calibri"/>
          <w:b/>
          <w:sz w:val="28"/>
          <w:szCs w:val="28"/>
          <w:lang w:eastAsia="en-US"/>
        </w:rPr>
        <w:t>(ИПЗ)</w:t>
      </w:r>
      <w:r w:rsidR="00267887" w:rsidRPr="00C1726C">
        <w:rPr>
          <w:rFonts w:eastAsia="Calibri"/>
          <w:sz w:val="28"/>
          <w:szCs w:val="28"/>
          <w:lang w:eastAsia="en-US"/>
        </w:rPr>
        <w:t xml:space="preserve"> </w:t>
      </w:r>
      <w:r w:rsidRPr="00C1726C">
        <w:rPr>
          <w:rFonts w:eastAsia="Calibri"/>
          <w:sz w:val="28"/>
          <w:szCs w:val="28"/>
          <w:lang w:eastAsia="en-US"/>
        </w:rPr>
        <w:t>проходит с учетом конкретного этапа освоенного материала, т.е. оценивается конкретная степень изученного, закреплённого и</w:t>
      </w:r>
      <w:r w:rsidR="00267887" w:rsidRPr="00C1726C">
        <w:rPr>
          <w:rFonts w:eastAsia="Calibri"/>
          <w:sz w:val="28"/>
          <w:szCs w:val="28"/>
          <w:lang w:eastAsia="en-US"/>
        </w:rPr>
        <w:t>ли</w:t>
      </w:r>
      <w:r w:rsidRPr="00C1726C">
        <w:rPr>
          <w:rFonts w:eastAsia="Calibri"/>
          <w:sz w:val="28"/>
          <w:szCs w:val="28"/>
          <w:lang w:eastAsia="en-US"/>
        </w:rPr>
        <w:t xml:space="preserve"> доведенного до навыка элемента.  </w:t>
      </w:r>
    </w:p>
    <w:p w:rsidR="00EE2D24" w:rsidRPr="00C1726C" w:rsidRDefault="00EE2D24" w:rsidP="00BD6FBE">
      <w:pPr>
        <w:pStyle w:val="af"/>
        <w:widowControl/>
        <w:autoSpaceDE/>
        <w:autoSpaceDN/>
        <w:adjustRightInd/>
        <w:ind w:firstLine="698"/>
        <w:jc w:val="both"/>
        <w:rPr>
          <w:rFonts w:eastAsia="Calibri"/>
          <w:sz w:val="28"/>
          <w:szCs w:val="28"/>
          <w:lang w:eastAsia="en-US"/>
        </w:rPr>
      </w:pPr>
    </w:p>
    <w:p w:rsidR="00EE2D24" w:rsidRPr="00C1726C" w:rsidRDefault="00EE2D24" w:rsidP="00BD6FBE">
      <w:pPr>
        <w:pStyle w:val="af"/>
        <w:widowControl/>
        <w:autoSpaceDE/>
        <w:autoSpaceDN/>
        <w:adjustRightInd/>
        <w:ind w:firstLine="698"/>
        <w:jc w:val="both"/>
        <w:rPr>
          <w:rFonts w:eastAsia="Calibri"/>
          <w:sz w:val="28"/>
          <w:szCs w:val="28"/>
          <w:lang w:eastAsia="en-US"/>
        </w:rPr>
      </w:pPr>
    </w:p>
    <w:p w:rsidR="00852940" w:rsidRPr="00C1726C" w:rsidRDefault="00126114" w:rsidP="00B801E6">
      <w:pPr>
        <w:pStyle w:val="af"/>
        <w:widowControl/>
        <w:numPr>
          <w:ilvl w:val="0"/>
          <w:numId w:val="4"/>
        </w:numPr>
        <w:autoSpaceDE/>
        <w:autoSpaceDN/>
        <w:adjustRightInd/>
        <w:ind w:left="709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 </w:t>
      </w:r>
      <w:r w:rsidR="001F3478" w:rsidRPr="00C1726C">
        <w:rPr>
          <w:rFonts w:eastAsia="Calibri"/>
          <w:b/>
          <w:sz w:val="28"/>
          <w:szCs w:val="28"/>
          <w:lang w:eastAsia="en-US"/>
        </w:rPr>
        <w:t xml:space="preserve">Атакующие </w:t>
      </w:r>
      <w:r w:rsidR="003D6D02" w:rsidRPr="00C1726C">
        <w:rPr>
          <w:rFonts w:eastAsia="Calibri"/>
          <w:b/>
          <w:sz w:val="28"/>
          <w:szCs w:val="28"/>
          <w:lang w:eastAsia="en-US"/>
        </w:rPr>
        <w:t>действия</w:t>
      </w:r>
    </w:p>
    <w:p w:rsidR="00EE2D24" w:rsidRPr="00C1726C" w:rsidRDefault="00EE2D24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Сэйкен чоку-дзуки</w:t>
      </w:r>
      <w:r w:rsidRPr="00C1726C">
        <w:rPr>
          <w:sz w:val="28"/>
          <w:szCs w:val="28"/>
        </w:rPr>
        <w:t>: прямой удар на месте из Хэйко-дачи</w:t>
      </w:r>
      <w:r w:rsidR="00A476D1" w:rsidRPr="00C1726C">
        <w:rPr>
          <w:sz w:val="28"/>
          <w:szCs w:val="28"/>
        </w:rPr>
        <w:t>.</w:t>
      </w:r>
    </w:p>
    <w:p w:rsidR="00EE2D24" w:rsidRPr="00C1726C" w:rsidRDefault="00EE2D24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Ой-дзуки</w:t>
      </w:r>
      <w:r w:rsidRPr="00C1726C">
        <w:rPr>
          <w:sz w:val="28"/>
          <w:szCs w:val="28"/>
        </w:rPr>
        <w:t>: прямой одноимённый, фронтальный удар с шагом в Дзенкуцу-дачи</w:t>
      </w:r>
      <w:r w:rsidR="00A476D1" w:rsidRPr="00C1726C">
        <w:rPr>
          <w:sz w:val="28"/>
          <w:szCs w:val="28"/>
        </w:rPr>
        <w:t>.</w:t>
      </w:r>
    </w:p>
    <w:p w:rsidR="00EE2D24" w:rsidRPr="00C1726C" w:rsidRDefault="00EE2D24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Маэ-гери</w:t>
      </w:r>
      <w:r w:rsidRPr="00C1726C">
        <w:rPr>
          <w:sz w:val="28"/>
          <w:szCs w:val="28"/>
        </w:rPr>
        <w:t>: прямой удар ногой в средний уровень, ударная часть – подушечка стопы.</w:t>
      </w:r>
    </w:p>
    <w:p w:rsidR="00EE2D24" w:rsidRPr="00C1726C" w:rsidRDefault="00EE2D24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Маваши-гери:</w:t>
      </w:r>
      <w:r w:rsidRPr="00C1726C">
        <w:rPr>
          <w:sz w:val="28"/>
          <w:szCs w:val="28"/>
        </w:rPr>
        <w:t xml:space="preserve"> удар ногой со стороны (снаружи) в средний/верхний уровень, ударная часть натянутый подъем стопы.</w:t>
      </w:r>
    </w:p>
    <w:p w:rsidR="00267887" w:rsidRPr="00C1726C" w:rsidRDefault="00267887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sz w:val="28"/>
          <w:szCs w:val="28"/>
        </w:rPr>
      </w:pPr>
      <w:r w:rsidRPr="00C1726C">
        <w:rPr>
          <w:b/>
          <w:sz w:val="28"/>
          <w:szCs w:val="28"/>
        </w:rPr>
        <w:t>Гьяку-дзуки:</w:t>
      </w:r>
      <w:r w:rsidRPr="00C1726C">
        <w:rPr>
          <w:sz w:val="28"/>
          <w:szCs w:val="28"/>
        </w:rPr>
        <w:t xml:space="preserve"> удар сзадистоящей рукой в средний/верхний уровень</w:t>
      </w:r>
      <w:r w:rsidR="00A476D1" w:rsidRPr="00C1726C">
        <w:rPr>
          <w:sz w:val="28"/>
          <w:szCs w:val="28"/>
        </w:rPr>
        <w:t>.</w:t>
      </w:r>
    </w:p>
    <w:p w:rsidR="00A476D1" w:rsidRPr="00C1726C" w:rsidRDefault="00A476D1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sz w:val="28"/>
          <w:szCs w:val="28"/>
        </w:rPr>
      </w:pPr>
      <w:r w:rsidRPr="00C1726C">
        <w:rPr>
          <w:rFonts w:ascii="TimesNewRomanPS" w:hAnsi="TimesNewRomanPS"/>
          <w:b/>
          <w:bCs/>
          <w:sz w:val="28"/>
          <w:szCs w:val="28"/>
        </w:rPr>
        <w:t xml:space="preserve">Шуто-уке: </w:t>
      </w:r>
      <w:r w:rsidRPr="00C1726C">
        <w:rPr>
          <w:rFonts w:ascii="TimesNewRomanPS" w:hAnsi="TimesNewRomanPS"/>
          <w:bCs/>
          <w:sz w:val="28"/>
          <w:szCs w:val="28"/>
        </w:rPr>
        <w:t>удар ребром ладони с удержанием противника.</w:t>
      </w:r>
    </w:p>
    <w:p w:rsidR="00267887" w:rsidRPr="00C1726C" w:rsidRDefault="00267887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b/>
          <w:bCs/>
          <w:sz w:val="28"/>
          <w:szCs w:val="28"/>
        </w:rPr>
      </w:pPr>
      <w:proofErr w:type="spellStart"/>
      <w:r w:rsidRPr="00C1726C">
        <w:rPr>
          <w:b/>
          <w:bCs/>
          <w:sz w:val="28"/>
          <w:szCs w:val="28"/>
        </w:rPr>
        <w:t>Уракен</w:t>
      </w:r>
      <w:proofErr w:type="spellEnd"/>
      <w:r w:rsidRPr="00C1726C">
        <w:rPr>
          <w:b/>
          <w:bCs/>
          <w:sz w:val="28"/>
          <w:szCs w:val="28"/>
        </w:rPr>
        <w:t xml:space="preserve">: </w:t>
      </w:r>
      <w:r w:rsidRPr="00C1726C">
        <w:rPr>
          <w:bCs/>
          <w:sz w:val="28"/>
          <w:szCs w:val="28"/>
        </w:rPr>
        <w:t>удар тыльной стороной кулака в верхний/средний уровень</w:t>
      </w:r>
      <w:r w:rsidR="00A476D1" w:rsidRPr="00C1726C">
        <w:rPr>
          <w:bCs/>
          <w:sz w:val="28"/>
          <w:szCs w:val="28"/>
        </w:rPr>
        <w:t>.</w:t>
      </w:r>
    </w:p>
    <w:p w:rsidR="00EE2D24" w:rsidRPr="00C1726C" w:rsidRDefault="00EE2D24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Уро-</w:t>
      </w:r>
      <w:proofErr w:type="spellStart"/>
      <w:r w:rsidRPr="00C1726C">
        <w:rPr>
          <w:rFonts w:eastAsia="Calibri"/>
          <w:b/>
          <w:sz w:val="28"/>
          <w:szCs w:val="28"/>
          <w:lang w:eastAsia="en-US"/>
        </w:rPr>
        <w:t>маваши-гери</w:t>
      </w:r>
      <w:proofErr w:type="spellEnd"/>
      <w:r w:rsidRPr="00C1726C">
        <w:rPr>
          <w:rFonts w:eastAsia="Calibri"/>
          <w:b/>
          <w:sz w:val="28"/>
          <w:szCs w:val="28"/>
          <w:lang w:eastAsia="en-US"/>
        </w:rPr>
        <w:t>:</w:t>
      </w:r>
      <w:r w:rsidRPr="00C1726C">
        <w:rPr>
          <w:sz w:val="28"/>
          <w:szCs w:val="28"/>
        </w:rPr>
        <w:t xml:space="preserve"> обратный удар ногой со стор</w:t>
      </w:r>
      <w:r w:rsidR="00267887" w:rsidRPr="00C1726C">
        <w:rPr>
          <w:sz w:val="28"/>
          <w:szCs w:val="28"/>
        </w:rPr>
        <w:t>он</w:t>
      </w:r>
      <w:r w:rsidRPr="00C1726C">
        <w:rPr>
          <w:sz w:val="28"/>
          <w:szCs w:val="28"/>
        </w:rPr>
        <w:t>ы (снаружи) в верхний уровень, ударная часть – подошва стопы.</w:t>
      </w:r>
    </w:p>
    <w:p w:rsidR="00267887" w:rsidRPr="00C1726C" w:rsidRDefault="00267887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C1726C">
        <w:rPr>
          <w:rFonts w:eastAsia="Calibri"/>
          <w:b/>
          <w:sz w:val="28"/>
          <w:szCs w:val="28"/>
          <w:lang w:eastAsia="en-US"/>
        </w:rPr>
        <w:t>Уширо-гери</w:t>
      </w:r>
      <w:proofErr w:type="spellEnd"/>
      <w:r w:rsidRPr="00C1726C">
        <w:rPr>
          <w:rFonts w:eastAsia="Calibri"/>
          <w:b/>
          <w:sz w:val="28"/>
          <w:szCs w:val="28"/>
          <w:lang w:eastAsia="en-US"/>
        </w:rPr>
        <w:t xml:space="preserve">: </w:t>
      </w:r>
      <w:r w:rsidRPr="00C1726C">
        <w:rPr>
          <w:rFonts w:eastAsia="Calibri"/>
          <w:sz w:val="28"/>
          <w:szCs w:val="28"/>
          <w:lang w:eastAsia="en-US"/>
        </w:rPr>
        <w:t>удар ребром стопы с разворота в средний уровень</w:t>
      </w:r>
      <w:r w:rsidR="00A476D1" w:rsidRPr="00C1726C">
        <w:rPr>
          <w:rFonts w:eastAsia="Calibri"/>
          <w:sz w:val="28"/>
          <w:szCs w:val="28"/>
          <w:lang w:eastAsia="en-US"/>
        </w:rPr>
        <w:t>.</w:t>
      </w:r>
    </w:p>
    <w:p w:rsidR="00F3342C" w:rsidRPr="00C1726C" w:rsidRDefault="00F3342C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C1726C">
        <w:rPr>
          <w:rFonts w:eastAsia="Calibri"/>
          <w:b/>
          <w:sz w:val="28"/>
          <w:szCs w:val="28"/>
          <w:lang w:eastAsia="en-US"/>
        </w:rPr>
        <w:t>Ханэ-госи</w:t>
      </w:r>
      <w:proofErr w:type="spellEnd"/>
      <w:r w:rsidRPr="00C1726C">
        <w:rPr>
          <w:rFonts w:eastAsia="Calibri"/>
          <w:b/>
          <w:sz w:val="28"/>
          <w:szCs w:val="28"/>
          <w:lang w:eastAsia="en-US"/>
        </w:rPr>
        <w:t xml:space="preserve">: </w:t>
      </w:r>
      <w:r w:rsidRPr="00C1726C">
        <w:rPr>
          <w:rFonts w:eastAsia="Calibri"/>
          <w:sz w:val="28"/>
          <w:szCs w:val="28"/>
          <w:lang w:eastAsia="en-US"/>
        </w:rPr>
        <w:t>бросок через бедро</w:t>
      </w:r>
      <w:r w:rsidR="00A476D1" w:rsidRPr="00C1726C">
        <w:rPr>
          <w:rFonts w:eastAsia="Calibri"/>
          <w:sz w:val="28"/>
          <w:szCs w:val="28"/>
          <w:lang w:eastAsia="en-US"/>
        </w:rPr>
        <w:t>.</w:t>
      </w:r>
    </w:p>
    <w:p w:rsidR="00267887" w:rsidRPr="00C1726C" w:rsidRDefault="00267887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Аши-</w:t>
      </w:r>
      <w:proofErr w:type="spellStart"/>
      <w:r w:rsidRPr="00C1726C">
        <w:rPr>
          <w:rFonts w:eastAsia="Calibri"/>
          <w:b/>
          <w:sz w:val="28"/>
          <w:szCs w:val="28"/>
          <w:lang w:eastAsia="en-US"/>
        </w:rPr>
        <w:t>барай</w:t>
      </w:r>
      <w:proofErr w:type="spellEnd"/>
      <w:r w:rsidRPr="00C1726C">
        <w:rPr>
          <w:rFonts w:eastAsia="Calibri"/>
          <w:b/>
          <w:sz w:val="28"/>
          <w:szCs w:val="28"/>
          <w:lang w:eastAsia="en-US"/>
        </w:rPr>
        <w:t xml:space="preserve">: </w:t>
      </w:r>
      <w:r w:rsidRPr="00C1726C">
        <w:rPr>
          <w:rFonts w:eastAsia="Calibri"/>
          <w:sz w:val="28"/>
          <w:szCs w:val="28"/>
          <w:lang w:eastAsia="en-US"/>
        </w:rPr>
        <w:t>подсечка ноги/ног</w:t>
      </w:r>
      <w:r w:rsidR="00A476D1" w:rsidRPr="00C1726C">
        <w:rPr>
          <w:rFonts w:eastAsia="Calibri"/>
          <w:sz w:val="28"/>
          <w:szCs w:val="28"/>
          <w:lang w:eastAsia="en-US"/>
        </w:rPr>
        <w:t>.</w:t>
      </w:r>
    </w:p>
    <w:p w:rsidR="00267887" w:rsidRPr="00C1726C" w:rsidRDefault="00267887" w:rsidP="00B801E6">
      <w:pPr>
        <w:pStyle w:val="af"/>
        <w:widowControl/>
        <w:numPr>
          <w:ilvl w:val="0"/>
          <w:numId w:val="7"/>
        </w:numPr>
        <w:autoSpaceDE/>
        <w:autoSpaceDN/>
        <w:adjustRightInd/>
        <w:ind w:left="709"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Осота-гари: </w:t>
      </w:r>
      <w:r w:rsidRPr="00C1726C">
        <w:rPr>
          <w:rFonts w:eastAsia="Calibri"/>
          <w:sz w:val="28"/>
          <w:szCs w:val="28"/>
          <w:lang w:eastAsia="en-US"/>
        </w:rPr>
        <w:t>задняя подножка</w:t>
      </w:r>
      <w:r w:rsidR="00A476D1" w:rsidRPr="00C1726C">
        <w:rPr>
          <w:rFonts w:eastAsia="Calibri"/>
          <w:sz w:val="28"/>
          <w:szCs w:val="28"/>
          <w:lang w:eastAsia="en-US"/>
        </w:rPr>
        <w:t>.</w:t>
      </w:r>
    </w:p>
    <w:p w:rsidR="00EE2D24" w:rsidRPr="00C1726C" w:rsidRDefault="00EE2D24" w:rsidP="00267887">
      <w:pPr>
        <w:ind w:left="709" w:firstLine="284"/>
        <w:jc w:val="both"/>
        <w:rPr>
          <w:rFonts w:eastAsia="Calibri"/>
          <w:b/>
          <w:lang w:eastAsia="en-US"/>
        </w:rPr>
      </w:pPr>
    </w:p>
    <w:p w:rsidR="00EE2D24" w:rsidRPr="00C1726C" w:rsidRDefault="00EE2D24" w:rsidP="00267887">
      <w:pPr>
        <w:ind w:left="709" w:firstLine="284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Из свободной стойки Дзю-камаэ</w:t>
      </w:r>
    </w:p>
    <w:p w:rsidR="00EE2D24" w:rsidRPr="00C1726C" w:rsidRDefault="00EE2D24" w:rsidP="00B801E6">
      <w:pPr>
        <w:pStyle w:val="af"/>
        <w:widowControl/>
        <w:numPr>
          <w:ilvl w:val="0"/>
          <w:numId w:val="8"/>
        </w:numPr>
        <w:autoSpaceDE/>
        <w:autoSpaceDN/>
        <w:adjustRightInd/>
        <w:ind w:firstLine="273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lastRenderedPageBreak/>
        <w:t>Кизами-дзуки</w:t>
      </w:r>
      <w:r w:rsidR="00267887" w:rsidRPr="00C1726C">
        <w:rPr>
          <w:b/>
          <w:sz w:val="28"/>
          <w:szCs w:val="28"/>
        </w:rPr>
        <w:t xml:space="preserve">: </w:t>
      </w:r>
      <w:r w:rsidR="00267887" w:rsidRPr="00C1726C">
        <w:rPr>
          <w:sz w:val="28"/>
          <w:szCs w:val="28"/>
        </w:rPr>
        <w:t xml:space="preserve">удар с </w:t>
      </w:r>
      <w:r w:rsidR="00267887" w:rsidRPr="00C1726C">
        <w:rPr>
          <w:b/>
          <w:sz w:val="28"/>
          <w:szCs w:val="28"/>
        </w:rPr>
        <w:t>выпадом</w:t>
      </w:r>
      <w:r w:rsidR="00267887" w:rsidRPr="00C1726C">
        <w:rPr>
          <w:sz w:val="28"/>
          <w:szCs w:val="28"/>
        </w:rPr>
        <w:t xml:space="preserve"> вперед впередистоящей рукой с разворотом корпуса в линию в верхний уровень</w:t>
      </w:r>
      <w:r w:rsidR="00A476D1" w:rsidRPr="00C1726C">
        <w:rPr>
          <w:sz w:val="28"/>
          <w:szCs w:val="28"/>
        </w:rPr>
        <w:t>.</w:t>
      </w:r>
    </w:p>
    <w:p w:rsidR="00EE2D24" w:rsidRPr="00C1726C" w:rsidRDefault="00EE2D24" w:rsidP="00B801E6">
      <w:pPr>
        <w:pStyle w:val="af"/>
        <w:widowControl/>
        <w:numPr>
          <w:ilvl w:val="0"/>
          <w:numId w:val="8"/>
        </w:numPr>
        <w:autoSpaceDE/>
        <w:autoSpaceDN/>
        <w:adjustRightInd/>
        <w:ind w:firstLine="273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b/>
          <w:sz w:val="28"/>
          <w:szCs w:val="28"/>
        </w:rPr>
        <w:t>Гьяку-дзуки</w:t>
      </w:r>
      <w:r w:rsidR="00267887" w:rsidRPr="00C1726C">
        <w:rPr>
          <w:b/>
          <w:sz w:val="28"/>
          <w:szCs w:val="28"/>
        </w:rPr>
        <w:t xml:space="preserve">: </w:t>
      </w:r>
      <w:r w:rsidR="00267887" w:rsidRPr="00C1726C">
        <w:rPr>
          <w:sz w:val="28"/>
          <w:szCs w:val="28"/>
        </w:rPr>
        <w:t xml:space="preserve">удар с </w:t>
      </w:r>
      <w:r w:rsidR="00267887" w:rsidRPr="00C1726C">
        <w:rPr>
          <w:b/>
          <w:sz w:val="28"/>
          <w:szCs w:val="28"/>
        </w:rPr>
        <w:t>выпадом</w:t>
      </w:r>
      <w:r w:rsidR="00267887" w:rsidRPr="00C1726C">
        <w:rPr>
          <w:sz w:val="28"/>
          <w:szCs w:val="28"/>
        </w:rPr>
        <w:t xml:space="preserve"> вперед сзадистоящей рукой с закруткой корпуса в средний/верхний уровень.</w:t>
      </w:r>
    </w:p>
    <w:p w:rsidR="00267887" w:rsidRPr="00C1726C" w:rsidRDefault="00267887" w:rsidP="00267887">
      <w:pPr>
        <w:pStyle w:val="af"/>
        <w:widowControl/>
        <w:autoSpaceDE/>
        <w:autoSpaceDN/>
        <w:adjustRightInd/>
        <w:ind w:left="993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9636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10"/>
        <w:gridCol w:w="850"/>
        <w:gridCol w:w="850"/>
        <w:gridCol w:w="850"/>
        <w:gridCol w:w="850"/>
        <w:gridCol w:w="850"/>
        <w:gridCol w:w="850"/>
        <w:gridCol w:w="1562"/>
      </w:tblGrid>
      <w:tr w:rsidR="00267887" w:rsidRPr="00C1726C" w:rsidTr="00267887">
        <w:tc>
          <w:tcPr>
            <w:tcW w:w="564" w:type="dxa"/>
            <w:vMerge w:val="restart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№</w:t>
            </w:r>
          </w:p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700" w:type="dxa"/>
            <w:gridSpan w:val="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</w:p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0" w:type="dxa"/>
            <w:gridSpan w:val="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</w:t>
            </w:r>
          </w:p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0" w:type="dxa"/>
            <w:gridSpan w:val="2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III</w:t>
            </w:r>
          </w:p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62" w:type="dxa"/>
            <w:vMerge w:val="restart"/>
            <w:vAlign w:val="center"/>
          </w:tcPr>
          <w:p w:rsidR="00267887" w:rsidRPr="00C1726C" w:rsidRDefault="00267887" w:rsidP="00267887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Форма контроля</w:t>
            </w:r>
          </w:p>
          <w:p w:rsidR="00267887" w:rsidRPr="00C1726C" w:rsidRDefault="00267887" w:rsidP="00267887">
            <w:pPr>
              <w:rPr>
                <w:b/>
                <w:sz w:val="13"/>
                <w:szCs w:val="13"/>
              </w:rPr>
            </w:pPr>
          </w:p>
        </w:tc>
      </w:tr>
      <w:tr w:rsidR="00267887" w:rsidRPr="00C1726C" w:rsidTr="00267887">
        <w:trPr>
          <w:trHeight w:val="281"/>
        </w:trPr>
        <w:tc>
          <w:tcPr>
            <w:tcW w:w="564" w:type="dxa"/>
            <w:vMerge/>
            <w:vAlign w:val="center"/>
          </w:tcPr>
          <w:p w:rsidR="00267887" w:rsidRPr="00C1726C" w:rsidRDefault="00267887" w:rsidP="00267887">
            <w:pPr>
              <w:pStyle w:val="af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267887" w:rsidRPr="00C1726C" w:rsidRDefault="00267887" w:rsidP="00267887">
            <w:pPr>
              <w:pStyle w:val="af0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267887" w:rsidRPr="00C1726C" w:rsidRDefault="00267887" w:rsidP="00267887">
            <w:pPr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1562" w:type="dxa"/>
            <w:vMerge/>
            <w:vAlign w:val="center"/>
          </w:tcPr>
          <w:p w:rsidR="00267887" w:rsidRPr="00C1726C" w:rsidRDefault="00267887" w:rsidP="00267887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Сэйкен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  <w:r w:rsidRPr="00C1726C">
              <w:rPr>
                <w:rFonts w:ascii="TimesNewRomanPS" w:hAnsi="TimesNewRomanPS" w:hint="eastAsia"/>
                <w:b/>
                <w:bCs/>
              </w:rPr>
              <w:t>чоку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дзуки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О</w:t>
            </w:r>
            <w:r w:rsidRPr="00C1726C">
              <w:rPr>
                <w:rFonts w:ascii="TimesNewRomanPS" w:hAnsi="TimesNewRomanPS"/>
                <w:b/>
                <w:bCs/>
              </w:rPr>
              <w:t>й-дзуки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М</w:t>
            </w:r>
            <w:r w:rsidRPr="00C1726C">
              <w:rPr>
                <w:rFonts w:ascii="TimesNewRomanPS" w:hAnsi="TimesNewRomanPS"/>
                <w:b/>
                <w:bCs/>
              </w:rPr>
              <w:t>аэ-гери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М</w:t>
            </w:r>
            <w:r w:rsidRPr="00C1726C">
              <w:rPr>
                <w:rFonts w:ascii="TimesNewRomanPS" w:hAnsi="TimesNewRomanPS"/>
                <w:b/>
                <w:bCs/>
              </w:rPr>
              <w:t>аваши-гери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b/>
              </w:rPr>
              <w:t>Гьяку-дзуки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632423" w:themeFill="accent2" w:themeFillShade="80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A476D1" w:rsidRPr="00C1726C" w:rsidTr="00A476D1">
        <w:trPr>
          <w:trHeight w:val="454"/>
        </w:trPr>
        <w:tc>
          <w:tcPr>
            <w:tcW w:w="564" w:type="dxa"/>
            <w:vAlign w:val="center"/>
          </w:tcPr>
          <w:p w:rsidR="00A476D1" w:rsidRPr="00C1726C" w:rsidRDefault="00A476D1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6D1" w:rsidRPr="00C1726C" w:rsidRDefault="00A476D1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Шуто-уке</w:t>
            </w:r>
          </w:p>
        </w:tc>
        <w:tc>
          <w:tcPr>
            <w:tcW w:w="850" w:type="dxa"/>
            <w:vAlign w:val="center"/>
          </w:tcPr>
          <w:p w:rsidR="00A476D1" w:rsidRPr="00C1726C" w:rsidRDefault="00A476D1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476D1" w:rsidRPr="00C1726C" w:rsidRDefault="00A476D1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476D1" w:rsidRPr="00C1726C" w:rsidRDefault="00A476D1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476D1" w:rsidRPr="00C1726C" w:rsidRDefault="00A476D1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476D1" w:rsidRPr="00C1726C" w:rsidRDefault="00A476D1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A476D1" w:rsidRPr="00C1726C" w:rsidRDefault="00A476D1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A476D1" w:rsidRPr="00C1726C" w:rsidRDefault="00A476D1" w:rsidP="00F3342C">
            <w:pPr>
              <w:jc w:val="center"/>
              <w:rPr>
                <w:sz w:val="18"/>
                <w:szCs w:val="18"/>
              </w:rPr>
            </w:pP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Уракен</w:t>
            </w:r>
            <w:proofErr w:type="spellEnd"/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Уро-</w:t>
            </w: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маваши-гери</w:t>
            </w:r>
            <w:proofErr w:type="spellEnd"/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Уширо-гери</w:t>
            </w:r>
            <w:proofErr w:type="spellEnd"/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Х</w:t>
            </w:r>
            <w:r w:rsidRPr="00C1726C">
              <w:rPr>
                <w:rFonts w:ascii="TimesNewRomanPS" w:hAnsi="TimesNewRomanPS"/>
                <w:b/>
                <w:bCs/>
              </w:rPr>
              <w:t>анэ-госи</w:t>
            </w:r>
            <w:proofErr w:type="spellEnd"/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А</w:t>
            </w:r>
            <w:r w:rsidRPr="00C1726C">
              <w:rPr>
                <w:rFonts w:ascii="TimesNewRomanPS" w:hAnsi="TimesNewRomanPS"/>
                <w:b/>
                <w:bCs/>
              </w:rPr>
              <w:t>ши-</w:t>
            </w: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барай</w:t>
            </w:r>
            <w:proofErr w:type="spellEnd"/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О</w:t>
            </w:r>
            <w:r w:rsidRPr="00C1726C">
              <w:rPr>
                <w:rFonts w:ascii="TimesNewRomanPS" w:hAnsi="TimesNewRomanPS"/>
                <w:b/>
                <w:bCs/>
              </w:rPr>
              <w:t>сота-гари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/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F3342C" w:rsidRPr="00C1726C" w:rsidRDefault="00F3342C" w:rsidP="00F3342C">
            <w:pPr>
              <w:pStyle w:val="af0"/>
              <w:jc w:val="center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F3342C" w:rsidRPr="00C1726C" w:rsidTr="00264CFB">
        <w:trPr>
          <w:trHeight w:val="454"/>
        </w:trPr>
        <w:tc>
          <w:tcPr>
            <w:tcW w:w="9636" w:type="dxa"/>
            <w:gridSpan w:val="9"/>
            <w:vAlign w:val="center"/>
          </w:tcPr>
          <w:p w:rsidR="00F3342C" w:rsidRPr="00C1726C" w:rsidRDefault="00F3342C" w:rsidP="00F3342C">
            <w:pPr>
              <w:jc w:val="center"/>
              <w:rPr>
                <w:b/>
              </w:rPr>
            </w:pPr>
            <w:r w:rsidRPr="00C1726C">
              <w:rPr>
                <w:b/>
              </w:rPr>
              <w:t>Из свободной стойки Дзю-камаэ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rPr>
                <w:b/>
              </w:rPr>
            </w:pPr>
            <w:r w:rsidRPr="00C1726C">
              <w:rPr>
                <w:b/>
              </w:rPr>
              <w:t>Кизами-дзуки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1562" w:type="dxa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парная работа/кумитэ</w:t>
            </w:r>
          </w:p>
        </w:tc>
      </w:tr>
      <w:tr w:rsidR="00F3342C" w:rsidRPr="00C1726C" w:rsidTr="00F3342C">
        <w:trPr>
          <w:trHeight w:val="454"/>
        </w:trPr>
        <w:tc>
          <w:tcPr>
            <w:tcW w:w="564" w:type="dxa"/>
            <w:vAlign w:val="center"/>
          </w:tcPr>
          <w:p w:rsidR="00F3342C" w:rsidRPr="00C1726C" w:rsidRDefault="00F3342C" w:rsidP="00B801E6">
            <w:pPr>
              <w:pStyle w:val="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342C" w:rsidRPr="00C1726C" w:rsidRDefault="00F3342C" w:rsidP="00F3342C">
            <w:pPr>
              <w:rPr>
                <w:b/>
              </w:rPr>
            </w:pPr>
            <w:r w:rsidRPr="00C1726C">
              <w:rPr>
                <w:b/>
              </w:rPr>
              <w:t>Гьяку-дзуки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F3342C" w:rsidRPr="00C1726C" w:rsidRDefault="00F3342C" w:rsidP="00F3342C">
            <w:pPr>
              <w:rPr>
                <w:b/>
              </w:rPr>
            </w:pPr>
          </w:p>
        </w:tc>
        <w:tc>
          <w:tcPr>
            <w:tcW w:w="1562" w:type="dxa"/>
          </w:tcPr>
          <w:p w:rsidR="00F3342C" w:rsidRPr="00C1726C" w:rsidRDefault="00F3342C" w:rsidP="00F3342C">
            <w:pPr>
              <w:jc w:val="center"/>
            </w:pPr>
            <w:r w:rsidRPr="00C1726C">
              <w:rPr>
                <w:sz w:val="18"/>
                <w:szCs w:val="18"/>
              </w:rPr>
              <w:t>парная работа/кумитэ</w:t>
            </w:r>
          </w:p>
        </w:tc>
      </w:tr>
    </w:tbl>
    <w:p w:rsidR="005B086D" w:rsidRPr="00C1726C" w:rsidRDefault="005B086D" w:rsidP="005B086D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A2C73" wp14:editId="4BF8361B">
                <wp:simplePos x="0" y="0"/>
                <wp:positionH relativeFrom="column">
                  <wp:posOffset>448982</wp:posOffset>
                </wp:positionH>
                <wp:positionV relativeFrom="paragraph">
                  <wp:posOffset>36830</wp:posOffset>
                </wp:positionV>
                <wp:extent cx="204395" cy="129091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" cy="1290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5463" id="Прямоугольник 28" o:spid="_x0000_s1026" style="position:absolute;margin-left:35.35pt;margin-top:2.9pt;width:16.1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" fillcolor="#f2dbdb [661]" stroked="f" strokeweight="2pt"/>
            </w:pict>
          </mc:Fallback>
        </mc:AlternateContent>
      </w:r>
      <w:r w:rsidRPr="00C1726C">
        <w:t xml:space="preserve"> -</w:t>
      </w:r>
      <w:r w:rsidRPr="00C1726C">
        <w:rPr>
          <w:b/>
        </w:rPr>
        <w:t xml:space="preserve"> </w:t>
      </w:r>
      <w:r w:rsidRPr="00C1726C">
        <w:t xml:space="preserve">изучение и умение  </w:t>
      </w:r>
    </w:p>
    <w:p w:rsidR="005B086D" w:rsidRPr="00C1726C" w:rsidRDefault="005B086D" w:rsidP="005B086D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08D3E" wp14:editId="2377386D">
                <wp:simplePos x="0" y="0"/>
                <wp:positionH relativeFrom="column">
                  <wp:posOffset>448273</wp:posOffset>
                </wp:positionH>
                <wp:positionV relativeFrom="paragraph">
                  <wp:posOffset>177165</wp:posOffset>
                </wp:positionV>
                <wp:extent cx="203835" cy="12890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4641C" id="Прямоугольник 29" o:spid="_x0000_s1026" style="position:absolute;margin-left:35.3pt;margin-top:13.95pt;width:16.0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" fillcolor="#622423 [1605]" stroked="f" strokeweight="2pt"/>
            </w:pict>
          </mc:Fallback>
        </mc:AlternateContent>
      </w: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C6A37" wp14:editId="6A4397CB">
                <wp:simplePos x="0" y="0"/>
                <wp:positionH relativeFrom="column">
                  <wp:posOffset>449580</wp:posOffset>
                </wp:positionH>
                <wp:positionV relativeFrom="paragraph">
                  <wp:posOffset>26633</wp:posOffset>
                </wp:positionV>
                <wp:extent cx="203835" cy="128905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6ACD1" id="Прямоугольник 30" o:spid="_x0000_s1026" style="position:absolute;margin-left:35.4pt;margin-top:2.1pt;width:16.0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" fillcolor="#c0504d [3205]" stroked="f" strokeweight="2pt"/>
            </w:pict>
          </mc:Fallback>
        </mc:AlternateContent>
      </w:r>
      <w:r w:rsidRPr="00C1726C">
        <w:t xml:space="preserve"> - закрепление и совершенствование</w:t>
      </w:r>
      <w:r w:rsidRPr="00C1726C">
        <w:tab/>
        <w:t xml:space="preserve">             </w:t>
      </w:r>
    </w:p>
    <w:p w:rsidR="005B086D" w:rsidRPr="00C1726C" w:rsidRDefault="005B086D" w:rsidP="005B086D">
      <w:pPr>
        <w:ind w:left="709" w:firstLine="425"/>
      </w:pPr>
      <w:r w:rsidRPr="00C1726C">
        <w:t xml:space="preserve"> - навык</w:t>
      </w:r>
    </w:p>
    <w:p w:rsidR="00A476D1" w:rsidRPr="00C1726C" w:rsidRDefault="005B086D" w:rsidP="005B086D">
      <w:pPr>
        <w:ind w:firstLine="709"/>
        <w:rPr>
          <w:b/>
        </w:rPr>
      </w:pPr>
      <w:r w:rsidRPr="00C1726C">
        <w:rPr>
          <w:rFonts w:eastAsia="Calibri"/>
          <w:b/>
          <w:lang w:eastAsia="en-US"/>
        </w:rPr>
        <w:t xml:space="preserve">ИПЗ - </w:t>
      </w:r>
      <w:r w:rsidRPr="00C1726C">
        <w:rPr>
          <w:rFonts w:eastAsia="Calibri"/>
          <w:lang w:eastAsia="en-US"/>
        </w:rPr>
        <w:t>итоговый полугодовой зачет</w:t>
      </w:r>
    </w:p>
    <w:p w:rsidR="00A476D1" w:rsidRPr="00C1726C" w:rsidRDefault="00A476D1" w:rsidP="00F3342C">
      <w:pPr>
        <w:ind w:left="709" w:firstLine="709"/>
        <w:rPr>
          <w:b/>
        </w:rPr>
      </w:pPr>
    </w:p>
    <w:p w:rsidR="00F3342C" w:rsidRPr="00C1726C" w:rsidRDefault="00F3342C" w:rsidP="00F3342C">
      <w:pPr>
        <w:pStyle w:val="af"/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476D1" w:rsidRPr="00C1726C" w:rsidRDefault="003D6D02" w:rsidP="00B801E6">
      <w:pPr>
        <w:pStyle w:val="af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Защитные действия</w:t>
      </w:r>
    </w:p>
    <w:p w:rsidR="00A476D1" w:rsidRPr="00C1726C" w:rsidRDefault="00A476D1" w:rsidP="00B801E6">
      <w:pPr>
        <w:pStyle w:val="af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Аге-уке:</w:t>
      </w:r>
      <w:r w:rsidRPr="00C1726C">
        <w:rPr>
          <w:sz w:val="28"/>
          <w:szCs w:val="28"/>
        </w:rPr>
        <w:t xml:space="preserve"> верхний блок предплечьем</w:t>
      </w:r>
    </w:p>
    <w:p w:rsidR="00A476D1" w:rsidRPr="00C1726C" w:rsidRDefault="00A476D1" w:rsidP="00B801E6">
      <w:pPr>
        <w:pStyle w:val="af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Чудан сото-удэ-уке:</w:t>
      </w:r>
      <w:r w:rsidRPr="00C1726C">
        <w:rPr>
          <w:sz w:val="28"/>
          <w:szCs w:val="28"/>
        </w:rPr>
        <w:t xml:space="preserve"> приводящий снаружи блок предплечьем</w:t>
      </w:r>
    </w:p>
    <w:p w:rsidR="00A476D1" w:rsidRPr="00C1726C" w:rsidRDefault="00A476D1" w:rsidP="00B801E6">
      <w:pPr>
        <w:pStyle w:val="af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Чудан учи-удэ-уке:</w:t>
      </w:r>
      <w:r w:rsidRPr="00C1726C">
        <w:rPr>
          <w:sz w:val="28"/>
          <w:szCs w:val="28"/>
        </w:rPr>
        <w:t xml:space="preserve"> отводящий изнутри блок предплечьем</w:t>
      </w:r>
    </w:p>
    <w:p w:rsidR="00A476D1" w:rsidRPr="00C1726C" w:rsidRDefault="00A476D1" w:rsidP="00B801E6">
      <w:pPr>
        <w:pStyle w:val="af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bCs/>
          <w:sz w:val="28"/>
          <w:szCs w:val="28"/>
        </w:rPr>
      </w:pPr>
      <w:r w:rsidRPr="00C1726C">
        <w:rPr>
          <w:b/>
          <w:bCs/>
          <w:sz w:val="28"/>
          <w:szCs w:val="28"/>
        </w:rPr>
        <w:t>Гедан-барай:</w:t>
      </w:r>
      <w:r w:rsidRPr="00C1726C">
        <w:rPr>
          <w:sz w:val="28"/>
          <w:szCs w:val="28"/>
        </w:rPr>
        <w:t xml:space="preserve"> отводящий от уха блок предплечьем вниз</w:t>
      </w:r>
    </w:p>
    <w:p w:rsidR="00A476D1" w:rsidRPr="00C1726C" w:rsidRDefault="00A476D1" w:rsidP="00A476D1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3D6D02" w:rsidRPr="00C1726C" w:rsidRDefault="00A476D1" w:rsidP="00A476D1">
      <w:pPr>
        <w:ind w:left="709"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Из свободной стойки Дзю-камаэ</w:t>
      </w:r>
    </w:p>
    <w:p w:rsidR="00A476D1" w:rsidRPr="00C1726C" w:rsidRDefault="00A476D1" w:rsidP="00B801E6">
      <w:pPr>
        <w:pStyle w:val="af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Защита открытой ладонью внутрь</w:t>
      </w:r>
    </w:p>
    <w:p w:rsidR="00A476D1" w:rsidRPr="00C1726C" w:rsidRDefault="00A476D1" w:rsidP="00B801E6">
      <w:pPr>
        <w:pStyle w:val="af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Защита открытой ладонью наружу</w:t>
      </w:r>
    </w:p>
    <w:p w:rsidR="005F19C0" w:rsidRPr="00C1726C" w:rsidRDefault="00A476D1" w:rsidP="00B801E6">
      <w:pPr>
        <w:pStyle w:val="af"/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t>Защита открытой ладонью вни</w:t>
      </w:r>
      <w:r w:rsidR="000021BC" w:rsidRPr="00C1726C">
        <w:rPr>
          <w:b/>
          <w:sz w:val="28"/>
          <w:szCs w:val="28"/>
        </w:rPr>
        <w:t>з</w:t>
      </w:r>
    </w:p>
    <w:tbl>
      <w:tblPr>
        <w:tblStyle w:val="a6"/>
        <w:tblW w:w="9636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10"/>
        <w:gridCol w:w="850"/>
        <w:gridCol w:w="851"/>
        <w:gridCol w:w="850"/>
        <w:gridCol w:w="850"/>
        <w:gridCol w:w="850"/>
        <w:gridCol w:w="850"/>
        <w:gridCol w:w="1561"/>
      </w:tblGrid>
      <w:tr w:rsidR="005B086D" w:rsidRPr="00C1726C" w:rsidTr="00264CFB">
        <w:tc>
          <w:tcPr>
            <w:tcW w:w="564" w:type="dxa"/>
            <w:vMerge w:val="restart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№</w:t>
            </w:r>
          </w:p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701" w:type="dxa"/>
            <w:gridSpan w:val="2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</w:p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0" w:type="dxa"/>
            <w:gridSpan w:val="2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0" w:type="dxa"/>
            <w:gridSpan w:val="2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61" w:type="dxa"/>
            <w:vMerge w:val="restart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lastRenderedPageBreak/>
              <w:t xml:space="preserve">Форма </w:t>
            </w:r>
            <w:r w:rsidRPr="00C1726C">
              <w:rPr>
                <w:b/>
                <w:sz w:val="24"/>
                <w:szCs w:val="24"/>
              </w:rPr>
              <w:lastRenderedPageBreak/>
              <w:t>контроля</w:t>
            </w:r>
          </w:p>
          <w:p w:rsidR="005B086D" w:rsidRPr="00C1726C" w:rsidRDefault="005B086D" w:rsidP="005B086D">
            <w:pPr>
              <w:rPr>
                <w:b/>
                <w:sz w:val="13"/>
                <w:szCs w:val="13"/>
              </w:rPr>
            </w:pPr>
          </w:p>
        </w:tc>
      </w:tr>
      <w:tr w:rsidR="005B086D" w:rsidRPr="00C1726C" w:rsidTr="00264CFB">
        <w:trPr>
          <w:trHeight w:val="454"/>
        </w:trPr>
        <w:tc>
          <w:tcPr>
            <w:tcW w:w="564" w:type="dxa"/>
            <w:vMerge/>
            <w:vAlign w:val="center"/>
          </w:tcPr>
          <w:p w:rsidR="005B086D" w:rsidRPr="00C1726C" w:rsidRDefault="005B086D" w:rsidP="005B086D"/>
        </w:tc>
        <w:tc>
          <w:tcPr>
            <w:tcW w:w="2410" w:type="dxa"/>
            <w:vMerge/>
            <w:vAlign w:val="center"/>
          </w:tcPr>
          <w:p w:rsidR="005B086D" w:rsidRPr="00C1726C" w:rsidRDefault="005B086D" w:rsidP="005B086D">
            <w:pPr>
              <w:pStyle w:val="af0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B086D" w:rsidRPr="00C1726C" w:rsidRDefault="005B086D" w:rsidP="005B086D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1" w:type="dxa"/>
            <w:vAlign w:val="center"/>
          </w:tcPr>
          <w:p w:rsidR="005B086D" w:rsidRPr="00C1726C" w:rsidRDefault="005B086D" w:rsidP="005B086D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5B086D" w:rsidRPr="00C1726C" w:rsidRDefault="005B086D" w:rsidP="005B086D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5B086D" w:rsidRPr="00C1726C" w:rsidRDefault="005B086D" w:rsidP="005B086D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5B086D" w:rsidRPr="00C1726C" w:rsidRDefault="005B086D" w:rsidP="005B086D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850" w:type="dxa"/>
            <w:vAlign w:val="center"/>
          </w:tcPr>
          <w:p w:rsidR="005B086D" w:rsidRPr="00C1726C" w:rsidRDefault="005B086D" w:rsidP="005B086D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1-е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1561" w:type="dxa"/>
            <w:vMerge/>
            <w:vAlign w:val="center"/>
          </w:tcPr>
          <w:p w:rsidR="005B086D" w:rsidRPr="00C1726C" w:rsidRDefault="005B086D" w:rsidP="005B086D">
            <w:pPr>
              <w:jc w:val="center"/>
            </w:pP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Аге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уке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Чудан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  <w:r w:rsidRPr="00C1726C">
              <w:rPr>
                <w:rFonts w:ascii="TimesNewRomanPS" w:hAnsi="TimesNewRomanPS" w:hint="eastAsia"/>
                <w:b/>
                <w:bCs/>
              </w:rPr>
              <w:t>сото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удэ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уке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Чудан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  <w:r w:rsidRPr="00C1726C">
              <w:rPr>
                <w:rFonts w:ascii="TimesNewRomanPS" w:hAnsi="TimesNewRomanPS" w:hint="eastAsia"/>
                <w:b/>
                <w:bCs/>
              </w:rPr>
              <w:t>учи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удэ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уке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Гедан</w:t>
            </w:r>
            <w:r w:rsidRPr="00C1726C">
              <w:rPr>
                <w:rFonts w:ascii="TimesNewRomanPS" w:hAnsi="TimesNewRomanPS"/>
                <w:b/>
                <w:bCs/>
              </w:rPr>
              <w:t>-</w:t>
            </w:r>
            <w:r w:rsidRPr="00C1726C">
              <w:rPr>
                <w:rFonts w:ascii="TimesNewRomanPS" w:hAnsi="TimesNewRomanPS" w:hint="eastAsia"/>
                <w:b/>
                <w:bCs/>
              </w:rPr>
              <w:t>барай</w:t>
            </w:r>
            <w:r w:rsidRPr="00C1726C">
              <w:rPr>
                <w:rFonts w:ascii="TimesNewRomanPS" w:hAnsi="TimesNewRomanPS"/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B086D" w:rsidRPr="00C1726C" w:rsidTr="00264CFB">
        <w:trPr>
          <w:trHeight w:val="454"/>
        </w:trPr>
        <w:tc>
          <w:tcPr>
            <w:tcW w:w="9636" w:type="dxa"/>
            <w:gridSpan w:val="9"/>
            <w:vAlign w:val="center"/>
          </w:tcPr>
          <w:p w:rsidR="005B086D" w:rsidRPr="00C1726C" w:rsidRDefault="005B086D" w:rsidP="005B086D">
            <w:pPr>
              <w:pStyle w:val="af"/>
              <w:jc w:val="center"/>
            </w:pPr>
            <w:r w:rsidRPr="00C1726C">
              <w:rPr>
                <w:b/>
              </w:rPr>
              <w:t>Из свободной стойки Дзю-камаэ</w:t>
            </w: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rPr>
                <w:b/>
              </w:rPr>
            </w:pPr>
            <w:r w:rsidRPr="00C1726C">
              <w:rPr>
                <w:b/>
              </w:rPr>
              <w:t>Защита открытой ладонью внутрь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парная работа/кумитэ</w:t>
            </w: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rPr>
                <w:b/>
              </w:rPr>
            </w:pPr>
            <w:r w:rsidRPr="00C1726C">
              <w:rPr>
                <w:b/>
              </w:rPr>
              <w:t>Защита открытой ладонью наружу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парная работа/кумитэ</w:t>
            </w:r>
          </w:p>
        </w:tc>
      </w:tr>
      <w:tr w:rsidR="005B086D" w:rsidRPr="00C1726C" w:rsidTr="005B086D">
        <w:trPr>
          <w:trHeight w:val="454"/>
        </w:trPr>
        <w:tc>
          <w:tcPr>
            <w:tcW w:w="564" w:type="dxa"/>
            <w:vAlign w:val="center"/>
          </w:tcPr>
          <w:p w:rsidR="005B086D" w:rsidRPr="00C1726C" w:rsidRDefault="005B086D" w:rsidP="00B801E6">
            <w:pPr>
              <w:pStyle w:val="af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086D" w:rsidRPr="00C1726C" w:rsidRDefault="005B086D" w:rsidP="005B086D">
            <w:pPr>
              <w:rPr>
                <w:b/>
              </w:rPr>
            </w:pPr>
            <w:r w:rsidRPr="00C1726C">
              <w:rPr>
                <w:b/>
              </w:rPr>
              <w:t xml:space="preserve">Защита открытой ладонью вниз 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504D" w:themeFill="accent2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632423" w:themeFill="accent2" w:themeFillShade="80"/>
          </w:tcPr>
          <w:p w:rsidR="005B086D" w:rsidRPr="00C1726C" w:rsidRDefault="005B086D" w:rsidP="005B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5B086D" w:rsidRPr="00C1726C" w:rsidRDefault="005B086D" w:rsidP="005B086D">
            <w:pPr>
              <w:jc w:val="center"/>
            </w:pPr>
            <w:r w:rsidRPr="00C1726C">
              <w:rPr>
                <w:sz w:val="18"/>
                <w:szCs w:val="18"/>
              </w:rPr>
              <w:t>парная работа/кумитэ</w:t>
            </w:r>
          </w:p>
        </w:tc>
      </w:tr>
    </w:tbl>
    <w:p w:rsidR="005B086D" w:rsidRPr="00C1726C" w:rsidRDefault="005B086D" w:rsidP="005B086D">
      <w:pPr>
        <w:ind w:left="709" w:firstLine="425"/>
        <w:rPr>
          <w:sz w:val="20"/>
          <w:szCs w:val="20"/>
        </w:rPr>
      </w:pPr>
      <w:r w:rsidRPr="00C172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A2C73" wp14:editId="4BF8361B">
                <wp:simplePos x="0" y="0"/>
                <wp:positionH relativeFrom="column">
                  <wp:posOffset>448982</wp:posOffset>
                </wp:positionH>
                <wp:positionV relativeFrom="paragraph">
                  <wp:posOffset>36830</wp:posOffset>
                </wp:positionV>
                <wp:extent cx="204395" cy="129091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" cy="1290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8CCB1" id="Прямоугольник 31" o:spid="_x0000_s1026" style="position:absolute;margin-left:35.35pt;margin-top:2.9pt;width:16.1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" fillcolor="#f2dbdb [661]" stroked="f" strokeweight="2pt"/>
            </w:pict>
          </mc:Fallback>
        </mc:AlternateContent>
      </w:r>
      <w:r w:rsidRPr="00C1726C">
        <w:rPr>
          <w:sz w:val="20"/>
          <w:szCs w:val="20"/>
        </w:rPr>
        <w:t xml:space="preserve"> -</w:t>
      </w:r>
      <w:r w:rsidRPr="00C1726C">
        <w:rPr>
          <w:b/>
          <w:sz w:val="20"/>
          <w:szCs w:val="20"/>
        </w:rPr>
        <w:t xml:space="preserve"> </w:t>
      </w:r>
      <w:r w:rsidRPr="00C1726C">
        <w:rPr>
          <w:sz w:val="20"/>
          <w:szCs w:val="20"/>
        </w:rPr>
        <w:t xml:space="preserve">изучение и умение  </w:t>
      </w:r>
    </w:p>
    <w:p w:rsidR="005B086D" w:rsidRPr="00C1726C" w:rsidRDefault="005B086D" w:rsidP="005B086D">
      <w:pPr>
        <w:ind w:left="709" w:firstLine="425"/>
        <w:rPr>
          <w:sz w:val="20"/>
          <w:szCs w:val="20"/>
        </w:rPr>
      </w:pPr>
      <w:r w:rsidRPr="00C172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08D3E" wp14:editId="2377386D">
                <wp:simplePos x="0" y="0"/>
                <wp:positionH relativeFrom="column">
                  <wp:posOffset>448273</wp:posOffset>
                </wp:positionH>
                <wp:positionV relativeFrom="paragraph">
                  <wp:posOffset>177165</wp:posOffset>
                </wp:positionV>
                <wp:extent cx="203835" cy="128905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FEE7" id="Прямоугольник 32" o:spid="_x0000_s1026" style="position:absolute;margin-left:35.3pt;margin-top:13.95pt;width:16.05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" fillcolor="#622423 [1605]" stroked="f" strokeweight="2pt"/>
            </w:pict>
          </mc:Fallback>
        </mc:AlternateContent>
      </w:r>
      <w:r w:rsidRPr="00C172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C6A37" wp14:editId="6A4397CB">
                <wp:simplePos x="0" y="0"/>
                <wp:positionH relativeFrom="column">
                  <wp:posOffset>449580</wp:posOffset>
                </wp:positionH>
                <wp:positionV relativeFrom="paragraph">
                  <wp:posOffset>26633</wp:posOffset>
                </wp:positionV>
                <wp:extent cx="203835" cy="12890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C72E" id="Прямоугольник 33" o:spid="_x0000_s1026" style="position:absolute;margin-left:35.4pt;margin-top:2.1pt;width:16.05pt;height: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" fillcolor="#c0504d [3205]" stroked="f" strokeweight="2pt"/>
            </w:pict>
          </mc:Fallback>
        </mc:AlternateContent>
      </w:r>
      <w:r w:rsidRPr="00C1726C">
        <w:rPr>
          <w:sz w:val="20"/>
          <w:szCs w:val="20"/>
        </w:rPr>
        <w:t xml:space="preserve"> - закрепление и совершенствование</w:t>
      </w:r>
      <w:r w:rsidRPr="00C1726C">
        <w:rPr>
          <w:sz w:val="20"/>
          <w:szCs w:val="20"/>
        </w:rPr>
        <w:tab/>
        <w:t xml:space="preserve">             </w:t>
      </w:r>
    </w:p>
    <w:p w:rsidR="005B086D" w:rsidRPr="00C1726C" w:rsidRDefault="005B086D" w:rsidP="005B086D">
      <w:pPr>
        <w:ind w:left="709" w:firstLine="425"/>
        <w:rPr>
          <w:sz w:val="20"/>
          <w:szCs w:val="20"/>
        </w:rPr>
      </w:pPr>
      <w:r w:rsidRPr="00C1726C">
        <w:rPr>
          <w:sz w:val="20"/>
          <w:szCs w:val="20"/>
        </w:rPr>
        <w:t xml:space="preserve"> - навык</w:t>
      </w:r>
    </w:p>
    <w:p w:rsidR="005B086D" w:rsidRPr="00C1726C" w:rsidRDefault="005B086D" w:rsidP="005B086D">
      <w:pPr>
        <w:ind w:firstLine="709"/>
        <w:rPr>
          <w:b/>
          <w:sz w:val="20"/>
          <w:szCs w:val="20"/>
        </w:rPr>
      </w:pPr>
      <w:r w:rsidRPr="00C1726C">
        <w:rPr>
          <w:rFonts w:eastAsia="Calibri"/>
          <w:b/>
          <w:sz w:val="20"/>
          <w:szCs w:val="20"/>
          <w:lang w:eastAsia="en-US"/>
        </w:rPr>
        <w:t xml:space="preserve">ИПЗ - </w:t>
      </w:r>
      <w:r w:rsidRPr="00C1726C">
        <w:rPr>
          <w:rFonts w:eastAsia="Calibri"/>
          <w:sz w:val="20"/>
          <w:szCs w:val="20"/>
          <w:lang w:eastAsia="en-US"/>
        </w:rPr>
        <w:t>итоговый полугодовой зачет</w:t>
      </w:r>
    </w:p>
    <w:p w:rsidR="00590759" w:rsidRPr="00C1726C" w:rsidRDefault="00590759" w:rsidP="00BD6FBE">
      <w:pPr>
        <w:ind w:left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ab/>
        <w:t>Уже со второго полугодия первого года обучение целесообразно вводить комбинаторную работу: защита-атака; атаки с чередованием ударов руками и ногами; атаки по разным уровням и т.п.</w:t>
      </w:r>
    </w:p>
    <w:p w:rsidR="00590759" w:rsidRPr="00C1726C" w:rsidRDefault="00590759" w:rsidP="00BD6FBE">
      <w:pPr>
        <w:ind w:left="709"/>
        <w:jc w:val="both"/>
        <w:rPr>
          <w:sz w:val="28"/>
          <w:szCs w:val="28"/>
        </w:rPr>
      </w:pPr>
    </w:p>
    <w:p w:rsidR="00590759" w:rsidRPr="00C1726C" w:rsidRDefault="00590759" w:rsidP="00BD6FBE">
      <w:pPr>
        <w:ind w:left="284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ab/>
        <w:t xml:space="preserve">9. </w:t>
      </w:r>
      <w:r w:rsidR="006A7F4D" w:rsidRPr="00C1726C">
        <w:rPr>
          <w:rFonts w:eastAsia="Calibri"/>
          <w:b/>
          <w:sz w:val="28"/>
          <w:szCs w:val="28"/>
          <w:lang w:eastAsia="en-US"/>
        </w:rPr>
        <w:t>Формальные комплексные упражнения (КАТА)</w:t>
      </w:r>
    </w:p>
    <w:p w:rsidR="00264F6F" w:rsidRPr="00C1726C" w:rsidRDefault="00264F6F" w:rsidP="00BD6FBE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Ката - </w:t>
      </w:r>
      <w:r w:rsidRPr="00C1726C">
        <w:rPr>
          <w:rFonts w:eastAsia="Calibri"/>
          <w:sz w:val="28"/>
          <w:szCs w:val="28"/>
          <w:lang w:eastAsia="en-US"/>
        </w:rPr>
        <w:t xml:space="preserve">это традиционный метод тренировок по каратэ, помимо </w:t>
      </w:r>
      <w:proofErr w:type="spellStart"/>
      <w:r w:rsidRPr="00C1726C">
        <w:rPr>
          <w:rFonts w:eastAsia="Calibri"/>
          <w:sz w:val="28"/>
          <w:szCs w:val="28"/>
          <w:lang w:eastAsia="en-US"/>
        </w:rPr>
        <w:t>Кихона</w:t>
      </w:r>
      <w:proofErr w:type="spellEnd"/>
      <w:r w:rsidRPr="00C1726C">
        <w:rPr>
          <w:rFonts w:eastAsia="Calibri"/>
          <w:sz w:val="28"/>
          <w:szCs w:val="28"/>
          <w:lang w:eastAsia="en-US"/>
        </w:rPr>
        <w:t xml:space="preserve"> и Кумите. Изначально Ката являлось комплексом для отработки защитных приемов в различных ситуациях. В Ката сосредоточенны формальные исполнения ударов, блоков, удушающих, болевых, бросков, подсечек и удержаний.  В настоящее время, в методике преподавания каратэ для детей Ката служит элементом развития всесторонних двигательных и психо-эмоциональных навыков. Как средство включения значительного уровня воображения – как средство интеллектуального развития обучающегося.</w:t>
      </w:r>
    </w:p>
    <w:p w:rsidR="00590759" w:rsidRPr="00C1726C" w:rsidRDefault="00264F6F" w:rsidP="00BD6FBE">
      <w:pPr>
        <w:ind w:left="709"/>
        <w:jc w:val="both"/>
        <w:rPr>
          <w:sz w:val="28"/>
          <w:szCs w:val="28"/>
        </w:rPr>
      </w:pPr>
      <w:r w:rsidRPr="00C1726C">
        <w:rPr>
          <w:rFonts w:eastAsia="Calibri"/>
          <w:sz w:val="28"/>
          <w:szCs w:val="28"/>
          <w:lang w:eastAsia="en-US"/>
        </w:rPr>
        <w:tab/>
        <w:t>С учетом того, что дисциплина Ката включена</w:t>
      </w:r>
      <w:r w:rsidRPr="00C1726C">
        <w:rPr>
          <w:sz w:val="28"/>
          <w:szCs w:val="28"/>
        </w:rPr>
        <w:t xml:space="preserve"> в отдельный раздел соревновательной практики, с помощью изучения и отработки Ката определяется физическая и психологическая наклонность обучающегося для дальнейшей специализации в спорте</w:t>
      </w:r>
      <w:r w:rsidR="00590759" w:rsidRPr="00C1726C">
        <w:rPr>
          <w:sz w:val="28"/>
          <w:szCs w:val="28"/>
        </w:rPr>
        <w:t>.</w:t>
      </w:r>
    </w:p>
    <w:tbl>
      <w:tblPr>
        <w:tblStyle w:val="a6"/>
        <w:tblW w:w="9783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21"/>
        <w:gridCol w:w="555"/>
        <w:gridCol w:w="555"/>
        <w:gridCol w:w="555"/>
        <w:gridCol w:w="555"/>
        <w:gridCol w:w="555"/>
        <w:gridCol w:w="555"/>
        <w:gridCol w:w="2699"/>
        <w:gridCol w:w="1281"/>
      </w:tblGrid>
      <w:tr w:rsidR="005F19C0" w:rsidRPr="00C1726C" w:rsidTr="005F19C0">
        <w:tc>
          <w:tcPr>
            <w:tcW w:w="552" w:type="dxa"/>
            <w:vMerge w:val="restart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№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21" w:type="dxa"/>
            <w:vMerge w:val="restart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110" w:type="dxa"/>
            <w:gridSpan w:val="2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III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699" w:type="dxa"/>
            <w:vMerge w:val="restart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281" w:type="dxa"/>
            <w:vMerge w:val="restart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Форма контроля</w:t>
            </w:r>
          </w:p>
          <w:p w:rsidR="005F19C0" w:rsidRPr="00C1726C" w:rsidRDefault="005F19C0" w:rsidP="005F19C0">
            <w:pPr>
              <w:rPr>
                <w:b/>
                <w:sz w:val="13"/>
                <w:szCs w:val="13"/>
              </w:rPr>
            </w:pPr>
          </w:p>
        </w:tc>
      </w:tr>
      <w:tr w:rsidR="005F19C0" w:rsidRPr="00C1726C" w:rsidTr="005F19C0">
        <w:trPr>
          <w:trHeight w:val="454"/>
        </w:trPr>
        <w:tc>
          <w:tcPr>
            <w:tcW w:w="552" w:type="dxa"/>
            <w:vMerge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F19C0" w:rsidRPr="00C1726C" w:rsidTr="000021BC">
        <w:trPr>
          <w:trHeight w:val="222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1.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Х</w:t>
            </w:r>
            <w:r w:rsidRPr="00C1726C">
              <w:rPr>
                <w:rFonts w:ascii="TimesNewRomanPS" w:hAnsi="TimesNewRomanPS"/>
                <w:b/>
                <w:bCs/>
              </w:rPr>
              <w:t>ейан-Шодан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/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6"/>
                <w:szCs w:val="16"/>
              </w:rPr>
            </w:pPr>
            <w:r w:rsidRPr="00C1726C">
              <w:rPr>
                <w:b/>
                <w:sz w:val="16"/>
                <w:szCs w:val="16"/>
              </w:rPr>
              <w:t>Технические критерии: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1. стойки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2. техника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3. корректные перемещения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4. ритмичность (</w:t>
            </w:r>
            <w:proofErr w:type="spellStart"/>
            <w:r w:rsidRPr="00C1726C">
              <w:rPr>
                <w:sz w:val="16"/>
                <w:szCs w:val="16"/>
              </w:rPr>
              <w:t>тайминг</w:t>
            </w:r>
            <w:proofErr w:type="spellEnd"/>
            <w:r w:rsidRPr="00C1726C">
              <w:rPr>
                <w:sz w:val="16"/>
                <w:szCs w:val="16"/>
              </w:rPr>
              <w:t>)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5. дыхание</w:t>
            </w:r>
          </w:p>
          <w:p w:rsidR="005F19C0" w:rsidRPr="00C1726C" w:rsidRDefault="005F19C0" w:rsidP="000021BC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6. концентрация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b/>
                <w:sz w:val="16"/>
                <w:szCs w:val="16"/>
              </w:rPr>
              <w:t>Атлетические критерии</w:t>
            </w:r>
            <w:r w:rsidRPr="00C1726C">
              <w:rPr>
                <w:sz w:val="16"/>
                <w:szCs w:val="16"/>
              </w:rPr>
              <w:t>: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7. сила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6"/>
                <w:szCs w:val="16"/>
              </w:rPr>
            </w:pPr>
            <w:r w:rsidRPr="00C1726C">
              <w:rPr>
                <w:sz w:val="16"/>
                <w:szCs w:val="16"/>
              </w:rPr>
              <w:t>8. скорость</w:t>
            </w:r>
          </w:p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C1726C">
              <w:rPr>
                <w:sz w:val="16"/>
                <w:szCs w:val="16"/>
              </w:rPr>
              <w:t>9. баланс</w:t>
            </w: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F19C0" w:rsidRPr="00C1726C" w:rsidTr="000021BC">
        <w:trPr>
          <w:trHeight w:val="213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2.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Х</w:t>
            </w:r>
            <w:r w:rsidRPr="00C1726C">
              <w:rPr>
                <w:rFonts w:ascii="TimesNewRomanPS" w:hAnsi="TimesNewRomanPS"/>
                <w:b/>
                <w:bCs/>
              </w:rPr>
              <w:t>ейан-Нидан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F19C0" w:rsidRPr="00C1726C" w:rsidTr="000021BC">
        <w:trPr>
          <w:trHeight w:val="88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3.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Х</w:t>
            </w:r>
            <w:r w:rsidRPr="00C1726C">
              <w:rPr>
                <w:rFonts w:ascii="TimesNewRomanPS" w:hAnsi="TimesNewRomanPS"/>
                <w:b/>
                <w:bCs/>
              </w:rPr>
              <w:t>ейан-Сандан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F19C0" w:rsidRPr="00C1726C" w:rsidTr="000021BC">
        <w:trPr>
          <w:trHeight w:val="88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4.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Х</w:t>
            </w:r>
            <w:r w:rsidRPr="00C1726C">
              <w:rPr>
                <w:rFonts w:ascii="TimesNewRomanPS" w:hAnsi="TimesNewRomanPS"/>
                <w:b/>
                <w:bCs/>
              </w:rPr>
              <w:t>ейан-Йондан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F19C0" w:rsidRPr="00C1726C" w:rsidTr="000021BC">
        <w:trPr>
          <w:trHeight w:val="88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5.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Д</w:t>
            </w:r>
            <w:r w:rsidRPr="00C1726C">
              <w:rPr>
                <w:rFonts w:ascii="TimesNewRomanPS" w:hAnsi="TimesNewRomanPS"/>
                <w:b/>
                <w:bCs/>
              </w:rPr>
              <w:t>жунро-Шодан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F19C0" w:rsidRPr="00C1726C" w:rsidTr="000021BC">
        <w:trPr>
          <w:trHeight w:val="88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6.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Х</w:t>
            </w:r>
            <w:r w:rsidRPr="00C1726C">
              <w:rPr>
                <w:rFonts w:ascii="TimesNewRomanPS" w:hAnsi="TimesNewRomanPS"/>
                <w:b/>
                <w:bCs/>
              </w:rPr>
              <w:t>ейан-Годан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5F19C0" w:rsidRPr="00C1726C" w:rsidTr="000021BC">
        <w:trPr>
          <w:trHeight w:val="88"/>
        </w:trPr>
        <w:tc>
          <w:tcPr>
            <w:tcW w:w="552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t>7.</w:t>
            </w:r>
          </w:p>
        </w:tc>
        <w:tc>
          <w:tcPr>
            <w:tcW w:w="1921" w:type="dxa"/>
            <w:vAlign w:val="center"/>
          </w:tcPr>
          <w:p w:rsidR="005F19C0" w:rsidRPr="00C1726C" w:rsidRDefault="005F19C0" w:rsidP="005F19C0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Д</w:t>
            </w:r>
            <w:r w:rsidRPr="00C1726C">
              <w:rPr>
                <w:rFonts w:ascii="TimesNewRomanPS" w:hAnsi="TimesNewRomanPS"/>
                <w:b/>
                <w:bCs/>
              </w:rPr>
              <w:t>жунро-Нидан</w:t>
            </w:r>
            <w:proofErr w:type="spellEnd"/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5F19C0" w:rsidRPr="00C1726C" w:rsidRDefault="005F19C0" w:rsidP="005F19C0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  <w:vAlign w:val="center"/>
          </w:tcPr>
          <w:p w:rsidR="005F19C0" w:rsidRPr="00C1726C" w:rsidRDefault="005F19C0" w:rsidP="005F19C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5F19C0" w:rsidRPr="00C1726C" w:rsidRDefault="005F19C0" w:rsidP="005F19C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</w:tbl>
    <w:p w:rsidR="000021BC" w:rsidRPr="00C1726C" w:rsidRDefault="000021BC" w:rsidP="000021BC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B9FFA" wp14:editId="46451F0C">
                <wp:simplePos x="0" y="0"/>
                <wp:positionH relativeFrom="column">
                  <wp:posOffset>2145803</wp:posOffset>
                </wp:positionH>
                <wp:positionV relativeFrom="paragraph">
                  <wp:posOffset>26035</wp:posOffset>
                </wp:positionV>
                <wp:extent cx="203835" cy="128905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6498" id="Прямоугольник 36" o:spid="_x0000_s1026" style="position:absolute;margin-left:168.95pt;margin-top:2.05pt;width:16.0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" fillcolor="#c0504d [3205]" stroked="f" strokeweight="2pt"/>
            </w:pict>
          </mc:Fallback>
        </mc:AlternateContent>
      </w:r>
      <w:r w:rsidR="005F19C0" w:rsidRPr="00C172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729A6E" wp14:editId="6A9B7CB2">
                <wp:simplePos x="0" y="0"/>
                <wp:positionH relativeFrom="column">
                  <wp:posOffset>448982</wp:posOffset>
                </wp:positionH>
                <wp:positionV relativeFrom="paragraph">
                  <wp:posOffset>36830</wp:posOffset>
                </wp:positionV>
                <wp:extent cx="204395" cy="129091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" cy="1290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52DE" id="Прямоугольник 34" o:spid="_x0000_s1026" style="position:absolute;margin-left:35.35pt;margin-top:2.9pt;width:16.1pt;height:1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" fillcolor="#f2dbdb [661]" stroked="f" strokeweight="2pt"/>
            </w:pict>
          </mc:Fallback>
        </mc:AlternateContent>
      </w:r>
      <w:r w:rsidR="005F19C0" w:rsidRPr="00C1726C">
        <w:t xml:space="preserve"> -</w:t>
      </w:r>
      <w:r w:rsidR="005F19C0" w:rsidRPr="00C1726C">
        <w:rPr>
          <w:b/>
        </w:rPr>
        <w:t xml:space="preserve"> </w:t>
      </w:r>
      <w:r w:rsidR="005F19C0" w:rsidRPr="00C1726C">
        <w:t xml:space="preserve">изучение и умение  </w:t>
      </w:r>
      <w:r w:rsidRPr="00C1726C">
        <w:t xml:space="preserve">      - закрепление и совершенствование</w:t>
      </w:r>
      <w:r w:rsidRPr="00C1726C">
        <w:tab/>
        <w:t xml:space="preserve">             </w:t>
      </w:r>
    </w:p>
    <w:p w:rsidR="003D6D02" w:rsidRPr="00C1726C" w:rsidRDefault="000021BC" w:rsidP="000021BC">
      <w:pPr>
        <w:ind w:firstLine="709"/>
        <w:rPr>
          <w:b/>
        </w:rPr>
      </w:pPr>
      <w:r w:rsidRPr="00C1726C">
        <w:rPr>
          <w:rFonts w:eastAsia="Calibri"/>
          <w:b/>
          <w:lang w:eastAsia="en-US"/>
        </w:rPr>
        <w:t xml:space="preserve">ИПЗ - </w:t>
      </w:r>
      <w:r w:rsidRPr="00C1726C">
        <w:rPr>
          <w:rFonts w:eastAsia="Calibri"/>
          <w:lang w:eastAsia="en-US"/>
        </w:rPr>
        <w:t>итоговый полугодовой зачет</w:t>
      </w:r>
    </w:p>
    <w:p w:rsidR="000021BC" w:rsidRPr="00C1726C" w:rsidRDefault="000021BC" w:rsidP="000021BC">
      <w:pPr>
        <w:ind w:firstLine="709"/>
        <w:rPr>
          <w:b/>
        </w:rPr>
      </w:pPr>
    </w:p>
    <w:p w:rsidR="000021BC" w:rsidRPr="00C1726C" w:rsidRDefault="000021BC" w:rsidP="000021BC">
      <w:pPr>
        <w:spacing w:line="276" w:lineRule="auto"/>
        <w:ind w:firstLine="709"/>
        <w:rPr>
          <w:rFonts w:eastAsia="Calibri"/>
          <w:b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10. </w:t>
      </w:r>
      <w:r w:rsidR="003D6D02" w:rsidRPr="00C1726C">
        <w:rPr>
          <w:rFonts w:eastAsia="Calibri"/>
          <w:b/>
          <w:sz w:val="28"/>
          <w:szCs w:val="28"/>
          <w:lang w:eastAsia="en-US"/>
        </w:rPr>
        <w:t>У</w:t>
      </w:r>
      <w:r w:rsidR="003D6D02" w:rsidRPr="00C1726C">
        <w:rPr>
          <w:rFonts w:eastAsia="Calibri"/>
          <w:b/>
          <w:lang w:eastAsia="en-US"/>
        </w:rPr>
        <w:t>пражнения на снарядах</w:t>
      </w:r>
    </w:p>
    <w:p w:rsidR="003D6D02" w:rsidRPr="00C1726C" w:rsidRDefault="000021BC" w:rsidP="00BD6FBE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Многообразие видов снарядов и разнообразная р</w:t>
      </w:r>
      <w:r w:rsidR="005F19C0" w:rsidRPr="00C1726C">
        <w:rPr>
          <w:rFonts w:eastAsia="Calibri"/>
          <w:sz w:val="28"/>
          <w:szCs w:val="28"/>
          <w:lang w:eastAsia="en-US"/>
        </w:rPr>
        <w:t xml:space="preserve">абота на снарядах способствует </w:t>
      </w:r>
      <w:r w:rsidRPr="00C1726C">
        <w:rPr>
          <w:rFonts w:eastAsia="Calibri"/>
          <w:sz w:val="28"/>
          <w:szCs w:val="28"/>
          <w:lang w:eastAsia="en-US"/>
        </w:rPr>
        <w:t xml:space="preserve">концентрации внимания обучающегося, вовлечению его в тренировочный процесс, </w:t>
      </w:r>
      <w:r w:rsidR="005F19C0" w:rsidRPr="00C1726C">
        <w:rPr>
          <w:rFonts w:eastAsia="Calibri"/>
          <w:sz w:val="28"/>
          <w:szCs w:val="28"/>
          <w:lang w:eastAsia="en-US"/>
        </w:rPr>
        <w:t>закреплению и развитию определенных тренировочных задач</w:t>
      </w:r>
      <w:r w:rsidRPr="00C1726C">
        <w:rPr>
          <w:rFonts w:eastAsia="Calibri"/>
          <w:sz w:val="28"/>
          <w:szCs w:val="28"/>
          <w:lang w:eastAsia="en-US"/>
        </w:rPr>
        <w:t xml:space="preserve"> и развитию конкретных физических качеств</w:t>
      </w:r>
      <w:r w:rsidR="005F19C0" w:rsidRPr="00C1726C">
        <w:rPr>
          <w:rFonts w:eastAsia="Calibri"/>
          <w:sz w:val="28"/>
          <w:szCs w:val="28"/>
          <w:lang w:eastAsia="en-US"/>
        </w:rPr>
        <w:t xml:space="preserve">. На первом этапе тренировочного процесса важно сформировать конкретную траекторию удара, точность исполнения и точность попадания в цель. На последующих этапах второго и третьего года обучения – скорость, сила, акцентированность удара. Поэтому с помощью одного и того же снаряда на разных этапах возможно </w:t>
      </w:r>
      <w:r w:rsidR="00B632B3" w:rsidRPr="00C1726C">
        <w:rPr>
          <w:rFonts w:eastAsia="Calibri"/>
          <w:sz w:val="28"/>
          <w:szCs w:val="28"/>
          <w:lang w:eastAsia="en-US"/>
        </w:rPr>
        <w:t>успешно достигать тренировочных целей. К примеру большая подушка (</w:t>
      </w:r>
      <w:proofErr w:type="spellStart"/>
      <w:r w:rsidR="00B632B3" w:rsidRPr="00C1726C">
        <w:rPr>
          <w:rFonts w:eastAsia="Calibri"/>
          <w:sz w:val="28"/>
          <w:szCs w:val="28"/>
          <w:lang w:eastAsia="en-US"/>
        </w:rPr>
        <w:t>макивара</w:t>
      </w:r>
      <w:proofErr w:type="spellEnd"/>
      <w:r w:rsidR="00B632B3" w:rsidRPr="00C1726C">
        <w:rPr>
          <w:rFonts w:eastAsia="Calibri"/>
          <w:sz w:val="28"/>
          <w:szCs w:val="28"/>
          <w:lang w:eastAsia="en-US"/>
        </w:rPr>
        <w:t xml:space="preserve">) в первый год обучения – это большая мишень, которая помогает сформировать траекторию удара, без акцента на силу удара. На второй и третий год обучения – большая мишень, на которой возможно отрабатывать сильное скоростное исполнение без внутреннего страха и зажима от болевых ощущений. </w:t>
      </w:r>
    </w:p>
    <w:p w:rsidR="00B632B3" w:rsidRPr="00C1726C" w:rsidRDefault="00B632B3" w:rsidP="000021BC">
      <w:pPr>
        <w:spacing w:line="276" w:lineRule="auto"/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Особую важность имеет экипировка обучающихся, т.к.</w:t>
      </w:r>
      <w:r w:rsidR="000021BC" w:rsidRPr="00C1726C">
        <w:rPr>
          <w:rFonts w:eastAsia="Calibri"/>
          <w:sz w:val="28"/>
          <w:szCs w:val="28"/>
          <w:lang w:eastAsia="en-US"/>
        </w:rPr>
        <w:t xml:space="preserve"> она создает ощущение безопасности при парной работе и снимает лишние болевые ощущения при работе на снарядах. Кроме того, часто накладки на руки обучающихся служат мишенями в работе с партнерами. </w:t>
      </w:r>
    </w:p>
    <w:tbl>
      <w:tblPr>
        <w:tblStyle w:val="a6"/>
        <w:tblW w:w="9636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7"/>
        <w:gridCol w:w="992"/>
        <w:gridCol w:w="992"/>
        <w:gridCol w:w="992"/>
        <w:gridCol w:w="993"/>
        <w:gridCol w:w="992"/>
        <w:gridCol w:w="992"/>
      </w:tblGrid>
      <w:tr w:rsidR="000021BC" w:rsidRPr="00C1726C" w:rsidTr="002970CB">
        <w:tc>
          <w:tcPr>
            <w:tcW w:w="706" w:type="dxa"/>
            <w:vMerge w:val="restart"/>
            <w:tcBorders>
              <w:top w:val="single" w:sz="18" w:space="0" w:color="0D0D0D"/>
            </w:tcBorders>
            <w:vAlign w:val="center"/>
          </w:tcPr>
          <w:p w:rsidR="000021BC" w:rsidRPr="00C1726C" w:rsidRDefault="000021BC" w:rsidP="00264CFB">
            <w:pPr>
              <w:pStyle w:val="af"/>
              <w:ind w:left="0"/>
              <w:jc w:val="center"/>
              <w:rPr>
                <w:b/>
              </w:rPr>
            </w:pPr>
            <w:r w:rsidRPr="00C1726C">
              <w:rPr>
                <w:b/>
              </w:rPr>
              <w:t>№</w:t>
            </w:r>
          </w:p>
          <w:p w:rsidR="000021BC" w:rsidRPr="00C1726C" w:rsidRDefault="000021BC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18" w:space="0" w:color="0D0D0D"/>
            </w:tcBorders>
            <w:vAlign w:val="center"/>
          </w:tcPr>
          <w:p w:rsidR="000021BC" w:rsidRPr="00C1726C" w:rsidRDefault="000021BC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Название стойки</w:t>
            </w:r>
          </w:p>
        </w:tc>
        <w:tc>
          <w:tcPr>
            <w:tcW w:w="1984" w:type="dxa"/>
            <w:gridSpan w:val="2"/>
            <w:tcBorders>
              <w:top w:val="single" w:sz="18" w:space="0" w:color="0D0D0D"/>
            </w:tcBorders>
            <w:vAlign w:val="center"/>
          </w:tcPr>
          <w:p w:rsidR="000021BC" w:rsidRPr="00C1726C" w:rsidRDefault="000021BC" w:rsidP="000021BC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  <w:r w:rsidRPr="00C1726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18" w:space="0" w:color="0D0D0D"/>
            </w:tcBorders>
            <w:vAlign w:val="center"/>
          </w:tcPr>
          <w:p w:rsidR="000021BC" w:rsidRPr="00C1726C" w:rsidRDefault="000021BC" w:rsidP="000021BC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</w:t>
            </w:r>
            <w:r w:rsidRPr="00C1726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18" w:space="0" w:color="0D0D0D"/>
            </w:tcBorders>
            <w:vAlign w:val="center"/>
          </w:tcPr>
          <w:p w:rsidR="000021BC" w:rsidRPr="00C1726C" w:rsidRDefault="000021BC" w:rsidP="000021BC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III</w:t>
            </w:r>
            <w:r w:rsidRPr="00C1726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21BC" w:rsidRPr="00C1726C" w:rsidTr="002970CB">
        <w:trPr>
          <w:trHeight w:val="454"/>
        </w:trPr>
        <w:tc>
          <w:tcPr>
            <w:tcW w:w="706" w:type="dxa"/>
            <w:vMerge/>
            <w:tcBorders>
              <w:bottom w:val="single" w:sz="18" w:space="0" w:color="0D0D0D"/>
            </w:tcBorders>
            <w:vAlign w:val="center"/>
          </w:tcPr>
          <w:p w:rsidR="000021BC" w:rsidRPr="00C1726C" w:rsidRDefault="000021BC" w:rsidP="00264CFB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0D0D0D"/>
            </w:tcBorders>
            <w:vAlign w:val="center"/>
          </w:tcPr>
          <w:p w:rsidR="000021BC" w:rsidRPr="00C1726C" w:rsidRDefault="000021BC" w:rsidP="00264CFB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</w:tcPr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2" w:type="dxa"/>
            <w:tcBorders>
              <w:bottom w:val="single" w:sz="18" w:space="0" w:color="0D0D0D"/>
            </w:tcBorders>
          </w:tcPr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</w:p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2" w:type="dxa"/>
            <w:tcBorders>
              <w:bottom w:val="single" w:sz="18" w:space="0" w:color="0D0D0D"/>
            </w:tcBorders>
          </w:tcPr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3" w:type="dxa"/>
            <w:tcBorders>
              <w:bottom w:val="single" w:sz="18" w:space="0" w:color="0D0D0D"/>
            </w:tcBorders>
          </w:tcPr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2" w:type="dxa"/>
            <w:tcBorders>
              <w:bottom w:val="single" w:sz="18" w:space="0" w:color="0D0D0D"/>
            </w:tcBorders>
          </w:tcPr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</w:p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992" w:type="dxa"/>
            <w:tcBorders>
              <w:bottom w:val="single" w:sz="18" w:space="0" w:color="0D0D0D"/>
            </w:tcBorders>
          </w:tcPr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0021BC" w:rsidRPr="00C1726C" w:rsidRDefault="000021BC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</w:tr>
      <w:tr w:rsidR="002970CB" w:rsidRPr="00C1726C" w:rsidTr="002970CB">
        <w:trPr>
          <w:trHeight w:val="345"/>
        </w:trPr>
        <w:tc>
          <w:tcPr>
            <w:tcW w:w="706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Работа в накладки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344"/>
        </w:trPr>
        <w:tc>
          <w:tcPr>
            <w:tcW w:w="706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92"/>
        </w:trPr>
        <w:tc>
          <w:tcPr>
            <w:tcW w:w="706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Ракетки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92"/>
        </w:trPr>
        <w:tc>
          <w:tcPr>
            <w:tcW w:w="706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72"/>
        </w:trPr>
        <w:tc>
          <w:tcPr>
            <w:tcW w:w="706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Лапы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C6D9F1" w:themeFill="text2" w:themeFillTint="33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71"/>
        </w:trPr>
        <w:tc>
          <w:tcPr>
            <w:tcW w:w="706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92"/>
        </w:trPr>
        <w:tc>
          <w:tcPr>
            <w:tcW w:w="706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1726C">
              <w:rPr>
                <w:b/>
                <w:sz w:val="20"/>
                <w:szCs w:val="20"/>
              </w:rPr>
              <w:t>Макивара</w:t>
            </w:r>
            <w:proofErr w:type="spellEnd"/>
            <w:r w:rsidRPr="00C1726C">
              <w:rPr>
                <w:b/>
                <w:sz w:val="20"/>
                <w:szCs w:val="20"/>
              </w:rPr>
              <w:t xml:space="preserve"> (большая подушка)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</w:tcPr>
          <w:p w:rsidR="002970CB" w:rsidRPr="00C1726C" w:rsidRDefault="002970CB" w:rsidP="00264CFB"/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DBE5F1" w:themeFill="accent1" w:themeFillTint="33"/>
          </w:tcPr>
          <w:p w:rsidR="002970CB" w:rsidRPr="00C1726C" w:rsidRDefault="002970CB" w:rsidP="00264CF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0D0D0D"/>
            </w:tcBorders>
            <w:shd w:val="clear" w:color="auto" w:fill="F79646" w:themeFill="accent6"/>
          </w:tcPr>
          <w:p w:rsidR="002970CB" w:rsidRPr="00C1726C" w:rsidRDefault="002970CB" w:rsidP="00264CFB"/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C00000"/>
          </w:tcPr>
          <w:p w:rsidR="002970CB" w:rsidRPr="00C1726C" w:rsidRDefault="002970CB" w:rsidP="00264CFB"/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92"/>
        </w:trPr>
        <w:tc>
          <w:tcPr>
            <w:tcW w:w="706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</w:tcPr>
          <w:p w:rsidR="002970CB" w:rsidRPr="00C1726C" w:rsidRDefault="002970CB" w:rsidP="00264CFB"/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DBE5F1" w:themeFill="accent1" w:themeFillTint="33"/>
          </w:tcPr>
          <w:p w:rsidR="002970CB" w:rsidRPr="00C1726C" w:rsidRDefault="002970CB" w:rsidP="00264CF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D0D0D"/>
            </w:tcBorders>
            <w:shd w:val="clear" w:color="auto" w:fill="F79646" w:themeFill="accent6"/>
          </w:tcPr>
          <w:p w:rsidR="002970CB" w:rsidRPr="00C1726C" w:rsidRDefault="002970CB" w:rsidP="00264CFB"/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C00000"/>
          </w:tcPr>
          <w:p w:rsidR="002970CB" w:rsidRPr="00C1726C" w:rsidRDefault="002970CB" w:rsidP="00264CFB"/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C00000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61"/>
        </w:trPr>
        <w:tc>
          <w:tcPr>
            <w:tcW w:w="706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Мешок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auto"/>
            <w:vAlign w:val="center"/>
          </w:tcPr>
          <w:p w:rsidR="002970CB" w:rsidRPr="00C1726C" w:rsidRDefault="002970CB" w:rsidP="002970CB">
            <w:pPr>
              <w:jc w:val="center"/>
            </w:pPr>
            <w:r w:rsidRPr="00C1726C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auto"/>
            <w:vAlign w:val="center"/>
          </w:tcPr>
          <w:p w:rsidR="002970CB" w:rsidRPr="00C1726C" w:rsidRDefault="002970CB" w:rsidP="002970CB">
            <w:pPr>
              <w:jc w:val="center"/>
            </w:pPr>
            <w:r w:rsidRPr="00C1726C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auto"/>
            <w:vAlign w:val="center"/>
          </w:tcPr>
          <w:p w:rsidR="002970CB" w:rsidRPr="00C1726C" w:rsidRDefault="002970CB" w:rsidP="002970C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8" w:space="0" w:color="0D0D0D"/>
            </w:tcBorders>
            <w:shd w:val="clear" w:color="auto" w:fill="auto"/>
            <w:vAlign w:val="center"/>
          </w:tcPr>
          <w:p w:rsidR="002970CB" w:rsidRPr="00C1726C" w:rsidRDefault="002970CB" w:rsidP="002970CB">
            <w:pPr>
              <w:jc w:val="center"/>
            </w:pPr>
            <w:r w:rsidRPr="00C1726C"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0D0D0D"/>
            </w:tcBorders>
            <w:shd w:val="clear" w:color="auto" w:fill="C00000"/>
          </w:tcPr>
          <w:p w:rsidR="002970CB" w:rsidRPr="00C1726C" w:rsidRDefault="002970CB" w:rsidP="00264CFB"/>
        </w:tc>
        <w:tc>
          <w:tcPr>
            <w:tcW w:w="992" w:type="dxa"/>
            <w:tcBorders>
              <w:top w:val="single" w:sz="18" w:space="0" w:color="0D0D0D"/>
            </w:tcBorders>
            <w:shd w:val="clear" w:color="auto" w:fill="F79646" w:themeFill="accent6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970CB" w:rsidRPr="00C1726C" w:rsidTr="002970CB">
        <w:trPr>
          <w:trHeight w:val="261"/>
        </w:trPr>
        <w:tc>
          <w:tcPr>
            <w:tcW w:w="706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B801E6">
            <w:pPr>
              <w:pStyle w:val="af"/>
              <w:numPr>
                <w:ilvl w:val="0"/>
                <w:numId w:val="12"/>
              </w:numPr>
              <w:jc w:val="center"/>
            </w:pPr>
          </w:p>
        </w:tc>
        <w:tc>
          <w:tcPr>
            <w:tcW w:w="2977" w:type="dxa"/>
            <w:vMerge/>
            <w:tcBorders>
              <w:bottom w:val="single" w:sz="18" w:space="0" w:color="0D0D0D"/>
            </w:tcBorders>
            <w:vAlign w:val="center"/>
          </w:tcPr>
          <w:p w:rsidR="002970CB" w:rsidRPr="00C1726C" w:rsidRDefault="002970CB" w:rsidP="00264C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auto"/>
          </w:tcPr>
          <w:p w:rsidR="002970CB" w:rsidRPr="00C1726C" w:rsidRDefault="002970CB" w:rsidP="00264CFB"/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auto"/>
          </w:tcPr>
          <w:p w:rsidR="002970CB" w:rsidRPr="00C1726C" w:rsidRDefault="002970CB" w:rsidP="00264CF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auto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D0D0D"/>
            </w:tcBorders>
            <w:shd w:val="clear" w:color="auto" w:fill="auto"/>
          </w:tcPr>
          <w:p w:rsidR="002970CB" w:rsidRPr="00C1726C" w:rsidRDefault="002970CB" w:rsidP="00264CFB"/>
        </w:tc>
        <w:tc>
          <w:tcPr>
            <w:tcW w:w="992" w:type="dxa"/>
            <w:vMerge/>
            <w:tcBorders>
              <w:bottom w:val="single" w:sz="18" w:space="0" w:color="0D0D0D"/>
            </w:tcBorders>
            <w:shd w:val="clear" w:color="auto" w:fill="C00000"/>
          </w:tcPr>
          <w:p w:rsidR="002970CB" w:rsidRPr="00C1726C" w:rsidRDefault="002970CB" w:rsidP="00264CFB"/>
        </w:tc>
        <w:tc>
          <w:tcPr>
            <w:tcW w:w="992" w:type="dxa"/>
            <w:tcBorders>
              <w:bottom w:val="single" w:sz="18" w:space="0" w:color="0D0D0D"/>
            </w:tcBorders>
            <w:shd w:val="clear" w:color="auto" w:fill="C00000"/>
            <w:vAlign w:val="center"/>
          </w:tcPr>
          <w:p w:rsidR="002970CB" w:rsidRPr="00C1726C" w:rsidRDefault="002970CB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0021BC" w:rsidRPr="00C1726C" w:rsidRDefault="000021BC" w:rsidP="000021BC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9351FA" wp14:editId="35BCC334">
                <wp:simplePos x="0" y="0"/>
                <wp:positionH relativeFrom="column">
                  <wp:posOffset>448982</wp:posOffset>
                </wp:positionH>
                <wp:positionV relativeFrom="paragraph">
                  <wp:posOffset>36830</wp:posOffset>
                </wp:positionV>
                <wp:extent cx="204395" cy="129091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" cy="12909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9D3BC" id="Прямоугольник 37" o:spid="_x0000_s1026" style="position:absolute;margin-left:35.35pt;margin-top:2.9pt;width:16.1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" fillcolor="#8db3e2 [1311]" stroked="f" strokeweight="2pt"/>
            </w:pict>
          </mc:Fallback>
        </mc:AlternateContent>
      </w:r>
      <w:r w:rsidRPr="00C1726C">
        <w:t xml:space="preserve"> -</w:t>
      </w:r>
      <w:r w:rsidRPr="00C1726C">
        <w:rPr>
          <w:b/>
        </w:rPr>
        <w:t xml:space="preserve"> </w:t>
      </w:r>
      <w:r w:rsidRPr="00C1726C">
        <w:t xml:space="preserve">точность  </w:t>
      </w:r>
    </w:p>
    <w:p w:rsidR="000021BC" w:rsidRPr="00C1726C" w:rsidRDefault="000021BC" w:rsidP="000021BC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98480" wp14:editId="0D7CD77A">
                <wp:simplePos x="0" y="0"/>
                <wp:positionH relativeFrom="column">
                  <wp:posOffset>448273</wp:posOffset>
                </wp:positionH>
                <wp:positionV relativeFrom="paragraph">
                  <wp:posOffset>177165</wp:posOffset>
                </wp:positionV>
                <wp:extent cx="203835" cy="128905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3AD5" id="Прямоугольник 38" o:spid="_x0000_s1026" style="position:absolute;margin-left:35.3pt;margin-top:13.95pt;width:16.05pt;height:1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" fillcolor="#c00000" stroked="f" strokeweight="2pt"/>
            </w:pict>
          </mc:Fallback>
        </mc:AlternateContent>
      </w: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326E9" wp14:editId="3BD865FA">
                <wp:simplePos x="0" y="0"/>
                <wp:positionH relativeFrom="column">
                  <wp:posOffset>449580</wp:posOffset>
                </wp:positionH>
                <wp:positionV relativeFrom="paragraph">
                  <wp:posOffset>26633</wp:posOffset>
                </wp:positionV>
                <wp:extent cx="203835" cy="128905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72F6" id="Прямоугольник 39" o:spid="_x0000_s1026" style="position:absolute;margin-left:35.4pt;margin-top:2.1pt;width:16.05pt;height:1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" fillcolor="#f79646 [3209]" stroked="f" strokeweight="2pt"/>
            </w:pict>
          </mc:Fallback>
        </mc:AlternateContent>
      </w:r>
      <w:r w:rsidRPr="00C1726C">
        <w:t xml:space="preserve"> - скорость</w:t>
      </w:r>
      <w:r w:rsidRPr="00C1726C">
        <w:tab/>
        <w:t xml:space="preserve">             </w:t>
      </w:r>
    </w:p>
    <w:p w:rsidR="000021BC" w:rsidRPr="00C1726C" w:rsidRDefault="000021BC" w:rsidP="000021BC">
      <w:pPr>
        <w:ind w:left="709" w:firstLine="425"/>
      </w:pPr>
      <w:r w:rsidRPr="00C1726C">
        <w:t xml:space="preserve"> - сила</w:t>
      </w:r>
    </w:p>
    <w:p w:rsidR="000021BC" w:rsidRPr="00C1726C" w:rsidRDefault="000021BC" w:rsidP="000021BC">
      <w:pPr>
        <w:spacing w:line="276" w:lineRule="auto"/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3D6D02" w:rsidRPr="00C1726C" w:rsidRDefault="001D7F80" w:rsidP="000021BC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11. Парные поединки (Кумитэ)</w:t>
      </w:r>
    </w:p>
    <w:p w:rsidR="001D7F80" w:rsidRPr="00C1726C" w:rsidRDefault="001D7F80" w:rsidP="001D7F80">
      <w:pPr>
        <w:ind w:left="709" w:firstLine="709"/>
        <w:jc w:val="both"/>
        <w:rPr>
          <w:sz w:val="28"/>
          <w:szCs w:val="28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Кумитэ </w:t>
      </w:r>
      <w:r w:rsidRPr="00C1726C">
        <w:rPr>
          <w:sz w:val="28"/>
          <w:szCs w:val="28"/>
        </w:rPr>
        <w:t>(букв. схватка) — понятие, включающее в себя все разновидности боя, является одним из основных разделов современного</w:t>
      </w:r>
      <w:r w:rsidRPr="00C1726C">
        <w:rPr>
          <w:rStyle w:val="apple-converted-space"/>
          <w:sz w:val="28"/>
          <w:szCs w:val="28"/>
        </w:rPr>
        <w:t> </w:t>
      </w:r>
      <w:r w:rsidRPr="00C1726C">
        <w:rPr>
          <w:sz w:val="28"/>
          <w:szCs w:val="28"/>
        </w:rPr>
        <w:t>Каратэ.</w:t>
      </w:r>
    </w:p>
    <w:p w:rsidR="001D7F80" w:rsidRPr="00C1726C" w:rsidRDefault="001D7F80" w:rsidP="001D7F80">
      <w:pPr>
        <w:pStyle w:val="af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>Зачастую кумите является одновременно и целью (соревнования) и средством боевых искусств (отработка различных навыков и техник). Само по себе является конечной формой реализации всего технического и тактического арсенала практикующего, также его физической подготовки.</w:t>
      </w:r>
      <w:r w:rsidRPr="00C1726C">
        <w:rPr>
          <w:rStyle w:val="apple-converted-space"/>
          <w:sz w:val="28"/>
          <w:szCs w:val="28"/>
        </w:rPr>
        <w:t> </w:t>
      </w:r>
      <w:r w:rsidRPr="00C1726C">
        <w:rPr>
          <w:sz w:val="28"/>
          <w:szCs w:val="28"/>
        </w:rPr>
        <w:t xml:space="preserve"> Кумите как метод тренировки формирует правильное</w:t>
      </w:r>
      <w:r w:rsidRPr="00C1726C">
        <w:rPr>
          <w:rStyle w:val="apple-converted-space"/>
          <w:sz w:val="28"/>
          <w:szCs w:val="28"/>
        </w:rPr>
        <w:t> </w:t>
      </w:r>
      <w:r w:rsidRPr="00C1726C">
        <w:rPr>
          <w:sz w:val="28"/>
          <w:szCs w:val="28"/>
        </w:rPr>
        <w:t xml:space="preserve">восприятие боя как такового, чувство дистанции, равновесия, совершенствует усвоенную технику, укрепляет боевой дух.  </w:t>
      </w:r>
    </w:p>
    <w:p w:rsidR="001D7F80" w:rsidRPr="00C1726C" w:rsidRDefault="001D7F80" w:rsidP="001D7F80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lastRenderedPageBreak/>
        <w:t xml:space="preserve">Кумитэ подразделяется на условный поединок обучающего характера (Кихон-кумитэ) и свободный бой по правилам спортивной федерации Каратэ – </w:t>
      </w:r>
      <w:proofErr w:type="spellStart"/>
      <w:r w:rsidRPr="00C1726C">
        <w:rPr>
          <w:rFonts w:eastAsia="Calibri"/>
          <w:sz w:val="28"/>
          <w:szCs w:val="28"/>
          <w:lang w:eastAsia="en-US"/>
        </w:rPr>
        <w:t>Дзю</w:t>
      </w:r>
      <w:proofErr w:type="spellEnd"/>
      <w:r w:rsidRPr="00C1726C">
        <w:rPr>
          <w:rFonts w:eastAsia="Calibri"/>
          <w:sz w:val="28"/>
          <w:szCs w:val="28"/>
          <w:lang w:eastAsia="en-US"/>
        </w:rPr>
        <w:t>-кумитэ.</w:t>
      </w:r>
    </w:p>
    <w:p w:rsidR="001D7F80" w:rsidRPr="00C1726C" w:rsidRDefault="001D7F80" w:rsidP="001D7F8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ab/>
      </w:r>
      <w:proofErr w:type="spellStart"/>
      <w:r w:rsidRPr="00C1726C">
        <w:rPr>
          <w:rFonts w:eastAsia="Calibri"/>
          <w:sz w:val="28"/>
          <w:szCs w:val="28"/>
          <w:lang w:eastAsia="en-US"/>
        </w:rPr>
        <w:t>Дзю</w:t>
      </w:r>
      <w:proofErr w:type="spellEnd"/>
      <w:r w:rsidRPr="00C1726C">
        <w:rPr>
          <w:rFonts w:eastAsia="Calibri"/>
          <w:sz w:val="28"/>
          <w:szCs w:val="28"/>
          <w:lang w:eastAsia="en-US"/>
        </w:rPr>
        <w:t xml:space="preserve">-кумитэ является отдельной дисциплиной в выступлениях по спортивным правилам каратэ </w:t>
      </w:r>
      <w:r w:rsidRPr="00C1726C">
        <w:rPr>
          <w:rFonts w:eastAsia="Calibri"/>
          <w:sz w:val="28"/>
          <w:szCs w:val="28"/>
          <w:lang w:val="en-US" w:eastAsia="en-US"/>
        </w:rPr>
        <w:t>WKF</w:t>
      </w:r>
      <w:r w:rsidRPr="00C1726C">
        <w:rPr>
          <w:rFonts w:eastAsia="Calibri"/>
          <w:sz w:val="28"/>
          <w:szCs w:val="28"/>
          <w:lang w:eastAsia="en-US"/>
        </w:rPr>
        <w:t xml:space="preserve"> (</w:t>
      </w:r>
      <w:r w:rsidRPr="00C1726C">
        <w:rPr>
          <w:rFonts w:eastAsia="Calibri"/>
          <w:sz w:val="28"/>
          <w:szCs w:val="28"/>
          <w:lang w:val="en-US" w:eastAsia="en-US"/>
        </w:rPr>
        <w:t>World</w:t>
      </w:r>
      <w:r w:rsidRPr="00C1726C">
        <w:rPr>
          <w:rFonts w:eastAsia="Calibri"/>
          <w:sz w:val="28"/>
          <w:szCs w:val="28"/>
          <w:lang w:eastAsia="en-US"/>
        </w:rPr>
        <w:t xml:space="preserve"> </w:t>
      </w:r>
      <w:r w:rsidRPr="00C1726C">
        <w:rPr>
          <w:rFonts w:eastAsia="Calibri"/>
          <w:sz w:val="28"/>
          <w:szCs w:val="28"/>
          <w:lang w:val="en-US" w:eastAsia="en-US"/>
        </w:rPr>
        <w:t>Karate</w:t>
      </w:r>
      <w:r w:rsidRPr="00C1726C">
        <w:rPr>
          <w:rFonts w:eastAsia="Calibri"/>
          <w:sz w:val="28"/>
          <w:szCs w:val="28"/>
          <w:lang w:eastAsia="en-US"/>
        </w:rPr>
        <w:t xml:space="preserve"> </w:t>
      </w:r>
      <w:r w:rsidRPr="00C1726C">
        <w:rPr>
          <w:rFonts w:eastAsia="Calibri"/>
          <w:sz w:val="28"/>
          <w:szCs w:val="28"/>
          <w:lang w:val="en-US" w:eastAsia="en-US"/>
        </w:rPr>
        <w:t>Federation</w:t>
      </w:r>
      <w:r w:rsidRPr="00C1726C">
        <w:rPr>
          <w:rFonts w:eastAsia="Calibri"/>
          <w:sz w:val="28"/>
          <w:szCs w:val="28"/>
          <w:lang w:eastAsia="en-US"/>
        </w:rPr>
        <w:t>) и ФКР (Федерации Каратэ России).</w:t>
      </w:r>
    </w:p>
    <w:p w:rsidR="001D7F80" w:rsidRPr="00C1726C" w:rsidRDefault="001D7F80" w:rsidP="001D7F80">
      <w:pPr>
        <w:ind w:left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9636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21"/>
        <w:gridCol w:w="1110"/>
        <w:gridCol w:w="555"/>
        <w:gridCol w:w="555"/>
        <w:gridCol w:w="555"/>
        <w:gridCol w:w="555"/>
        <w:gridCol w:w="555"/>
        <w:gridCol w:w="555"/>
        <w:gridCol w:w="1731"/>
        <w:gridCol w:w="992"/>
      </w:tblGrid>
      <w:tr w:rsidR="001D7F80" w:rsidRPr="00C1726C" w:rsidTr="00590759">
        <w:tc>
          <w:tcPr>
            <w:tcW w:w="552" w:type="dxa"/>
            <w:vMerge w:val="restart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№</w:t>
            </w:r>
          </w:p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21" w:type="dxa"/>
            <w:vMerge w:val="restart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Разновидность кумитэ</w:t>
            </w:r>
          </w:p>
        </w:tc>
        <w:tc>
          <w:tcPr>
            <w:tcW w:w="1110" w:type="dxa"/>
            <w:vMerge w:val="restart"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726C">
              <w:rPr>
                <w:b/>
                <w:sz w:val="24"/>
                <w:szCs w:val="24"/>
              </w:rPr>
              <w:t>Хар</w:t>
            </w:r>
            <w:proofErr w:type="spellEnd"/>
            <w:r w:rsidRPr="00C1726C">
              <w:rPr>
                <w:b/>
                <w:sz w:val="24"/>
                <w:szCs w:val="24"/>
              </w:rPr>
              <w:t>-ка</w:t>
            </w:r>
          </w:p>
        </w:tc>
        <w:tc>
          <w:tcPr>
            <w:tcW w:w="1110" w:type="dxa"/>
            <w:gridSpan w:val="2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</w:p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</w:t>
            </w:r>
          </w:p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III</w:t>
            </w:r>
          </w:p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31" w:type="dxa"/>
            <w:vMerge w:val="restart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992" w:type="dxa"/>
            <w:vMerge w:val="restart"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Форма контроля</w:t>
            </w:r>
          </w:p>
          <w:p w:rsidR="001D7F80" w:rsidRPr="00C1726C" w:rsidRDefault="001D7F80" w:rsidP="00264CFB">
            <w:pPr>
              <w:rPr>
                <w:b/>
                <w:sz w:val="13"/>
                <w:szCs w:val="13"/>
              </w:rPr>
            </w:pPr>
          </w:p>
        </w:tc>
      </w:tr>
      <w:tr w:rsidR="001D7F80" w:rsidRPr="00C1726C" w:rsidTr="00590759">
        <w:trPr>
          <w:trHeight w:val="454"/>
        </w:trPr>
        <w:tc>
          <w:tcPr>
            <w:tcW w:w="552" w:type="dxa"/>
            <w:vMerge/>
            <w:vAlign w:val="center"/>
          </w:tcPr>
          <w:p w:rsidR="001D7F80" w:rsidRPr="00C1726C" w:rsidRDefault="001D7F80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1D7F80" w:rsidRPr="00C1726C" w:rsidRDefault="001D7F80" w:rsidP="0026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555" w:type="dxa"/>
            <w:vAlign w:val="center"/>
          </w:tcPr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>1-е</w:t>
            </w:r>
          </w:p>
          <w:p w:rsidR="001D7F80" w:rsidRPr="00C1726C" w:rsidRDefault="001D7F80" w:rsidP="001D7F80">
            <w:pPr>
              <w:jc w:val="center"/>
            </w:pP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555" w:type="dxa"/>
            <w:vAlign w:val="center"/>
          </w:tcPr>
          <w:p w:rsidR="001D7F80" w:rsidRPr="00C1726C" w:rsidRDefault="001D7F80" w:rsidP="00264CFB">
            <w:pPr>
              <w:jc w:val="center"/>
              <w:rPr>
                <w:b/>
                <w:sz w:val="13"/>
                <w:szCs w:val="13"/>
              </w:rPr>
            </w:pPr>
            <w:r w:rsidRPr="00C1726C">
              <w:rPr>
                <w:b/>
                <w:sz w:val="13"/>
                <w:szCs w:val="13"/>
              </w:rPr>
              <w:t xml:space="preserve">2-е </w:t>
            </w:r>
            <w:proofErr w:type="spellStart"/>
            <w:r w:rsidRPr="00C1726C">
              <w:rPr>
                <w:b/>
                <w:sz w:val="13"/>
                <w:szCs w:val="13"/>
              </w:rPr>
              <w:t>пол-е</w:t>
            </w:r>
            <w:proofErr w:type="spellEnd"/>
          </w:p>
        </w:tc>
        <w:tc>
          <w:tcPr>
            <w:tcW w:w="1731" w:type="dxa"/>
            <w:vMerge/>
            <w:vAlign w:val="center"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7F80" w:rsidRPr="00C1726C" w:rsidRDefault="001D7F80" w:rsidP="00264CFB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D7F80" w:rsidRPr="00C1726C" w:rsidTr="00590759">
        <w:trPr>
          <w:trHeight w:val="688"/>
        </w:trPr>
        <w:tc>
          <w:tcPr>
            <w:tcW w:w="552" w:type="dxa"/>
            <w:vAlign w:val="center"/>
          </w:tcPr>
          <w:p w:rsidR="001D7F80" w:rsidRPr="00C1726C" w:rsidRDefault="001D7F80" w:rsidP="00264CFB">
            <w:pPr>
              <w:jc w:val="center"/>
            </w:pPr>
            <w:r w:rsidRPr="00C1726C">
              <w:t>1.</w:t>
            </w:r>
          </w:p>
        </w:tc>
        <w:tc>
          <w:tcPr>
            <w:tcW w:w="1921" w:type="dxa"/>
            <w:vAlign w:val="center"/>
          </w:tcPr>
          <w:p w:rsidR="001D7F80" w:rsidRPr="00C1726C" w:rsidRDefault="001D7F80" w:rsidP="00590759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К</w:t>
            </w:r>
            <w:r w:rsidRPr="00C1726C">
              <w:rPr>
                <w:rFonts w:ascii="TimesNewRomanPS" w:hAnsi="TimesNewRomanPS"/>
                <w:b/>
                <w:bCs/>
              </w:rPr>
              <w:t>ихон-</w:t>
            </w: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гохон</w:t>
            </w:r>
            <w:proofErr w:type="spellEnd"/>
          </w:p>
        </w:tc>
        <w:tc>
          <w:tcPr>
            <w:tcW w:w="1110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Условный на 5 шагов</w:t>
            </w:r>
          </w:p>
        </w:tc>
        <w:tc>
          <w:tcPr>
            <w:tcW w:w="555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1D7F80" w:rsidRPr="00C1726C" w:rsidRDefault="001D7F80" w:rsidP="001D7F80">
            <w:pPr>
              <w:pStyle w:val="af0"/>
              <w:jc w:val="center"/>
              <w:rPr>
                <w:sz w:val="22"/>
                <w:szCs w:val="22"/>
              </w:rPr>
            </w:pPr>
            <w:r w:rsidRPr="00C1726C">
              <w:rPr>
                <w:sz w:val="22"/>
                <w:szCs w:val="22"/>
              </w:rPr>
              <w:t>- техника;</w:t>
            </w:r>
            <w:r w:rsidRPr="00C1726C">
              <w:rPr>
                <w:sz w:val="22"/>
                <w:szCs w:val="22"/>
              </w:rPr>
              <w:br/>
              <w:t>- спортивное отношение (поведение);</w:t>
            </w:r>
            <w:r w:rsidRPr="00C1726C">
              <w:rPr>
                <w:sz w:val="22"/>
                <w:szCs w:val="22"/>
              </w:rPr>
              <w:br/>
              <w:t xml:space="preserve">- концентрация (мощное, акцентированное </w:t>
            </w:r>
            <w:proofErr w:type="spellStart"/>
            <w:r w:rsidRPr="00C1726C">
              <w:rPr>
                <w:sz w:val="22"/>
                <w:szCs w:val="22"/>
              </w:rPr>
              <w:t>исполнени</w:t>
            </w:r>
            <w:proofErr w:type="spellEnd"/>
            <w:r w:rsidRPr="00C1726C">
              <w:rPr>
                <w:sz w:val="22"/>
                <w:szCs w:val="22"/>
              </w:rPr>
              <w:t>;</w:t>
            </w:r>
            <w:r w:rsidRPr="00C1726C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C1726C">
              <w:rPr>
                <w:sz w:val="22"/>
                <w:szCs w:val="22"/>
              </w:rPr>
              <w:t>заншин</w:t>
            </w:r>
            <w:proofErr w:type="spellEnd"/>
            <w:r w:rsidRPr="00C1726C">
              <w:rPr>
                <w:sz w:val="22"/>
                <w:szCs w:val="22"/>
              </w:rPr>
              <w:t xml:space="preserve"> (готовность к продолжению боя);</w:t>
            </w:r>
            <w:r w:rsidRPr="00C1726C">
              <w:rPr>
                <w:sz w:val="22"/>
                <w:szCs w:val="22"/>
              </w:rPr>
              <w:br/>
              <w:t xml:space="preserve">-  </w:t>
            </w:r>
            <w:proofErr w:type="spellStart"/>
            <w:r w:rsidRPr="00C1726C">
              <w:rPr>
                <w:sz w:val="22"/>
                <w:szCs w:val="22"/>
              </w:rPr>
              <w:t>тайминг</w:t>
            </w:r>
            <w:proofErr w:type="spellEnd"/>
            <w:r w:rsidRPr="00C1726C">
              <w:rPr>
                <w:sz w:val="22"/>
                <w:szCs w:val="22"/>
              </w:rPr>
              <w:t>;</w:t>
            </w:r>
            <w:r w:rsidRPr="00C1726C">
              <w:rPr>
                <w:sz w:val="22"/>
                <w:szCs w:val="22"/>
              </w:rPr>
              <w:br/>
              <w:t>-  корректная</w:t>
            </w: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1D7F80" w:rsidRPr="00C1726C" w:rsidTr="00590759">
        <w:trPr>
          <w:trHeight w:val="677"/>
        </w:trPr>
        <w:tc>
          <w:tcPr>
            <w:tcW w:w="552" w:type="dxa"/>
            <w:vAlign w:val="center"/>
          </w:tcPr>
          <w:p w:rsidR="001D7F80" w:rsidRPr="00C1726C" w:rsidRDefault="001D7F80" w:rsidP="00264CFB">
            <w:pPr>
              <w:jc w:val="center"/>
            </w:pPr>
            <w:r w:rsidRPr="00C1726C">
              <w:t>2.</w:t>
            </w:r>
          </w:p>
        </w:tc>
        <w:tc>
          <w:tcPr>
            <w:tcW w:w="1921" w:type="dxa"/>
            <w:vAlign w:val="center"/>
          </w:tcPr>
          <w:p w:rsidR="001D7F80" w:rsidRPr="00C1726C" w:rsidRDefault="001D7F80" w:rsidP="00590759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К</w:t>
            </w:r>
            <w:r w:rsidRPr="00C1726C">
              <w:rPr>
                <w:rFonts w:ascii="TimesNewRomanPS" w:hAnsi="TimesNewRomanPS"/>
                <w:b/>
                <w:bCs/>
              </w:rPr>
              <w:t>ихон-</w:t>
            </w: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санбон</w:t>
            </w:r>
            <w:proofErr w:type="spellEnd"/>
          </w:p>
        </w:tc>
        <w:tc>
          <w:tcPr>
            <w:tcW w:w="1110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Условный на 3 шага</w:t>
            </w:r>
          </w:p>
        </w:tc>
        <w:tc>
          <w:tcPr>
            <w:tcW w:w="555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1D7F80" w:rsidRPr="00C1726C" w:rsidTr="00590759">
        <w:trPr>
          <w:trHeight w:val="526"/>
        </w:trPr>
        <w:tc>
          <w:tcPr>
            <w:tcW w:w="552" w:type="dxa"/>
            <w:vAlign w:val="center"/>
          </w:tcPr>
          <w:p w:rsidR="001D7F80" w:rsidRPr="00C1726C" w:rsidRDefault="001D7F80" w:rsidP="00264CFB">
            <w:pPr>
              <w:jc w:val="center"/>
            </w:pPr>
            <w:r w:rsidRPr="00C1726C">
              <w:t>3.</w:t>
            </w:r>
          </w:p>
        </w:tc>
        <w:tc>
          <w:tcPr>
            <w:tcW w:w="1921" w:type="dxa"/>
            <w:vAlign w:val="center"/>
          </w:tcPr>
          <w:p w:rsidR="001D7F80" w:rsidRPr="00C1726C" w:rsidRDefault="001D7F80" w:rsidP="00590759">
            <w:pPr>
              <w:pStyle w:val="af0"/>
              <w:rPr>
                <w:rFonts w:ascii="TimesNewRomanPS" w:hAnsi="TimesNewRomanPS"/>
                <w:b/>
                <w:bCs/>
              </w:rPr>
            </w:pPr>
            <w:r w:rsidRPr="00C1726C">
              <w:rPr>
                <w:rFonts w:ascii="TimesNewRomanPS" w:hAnsi="TimesNewRomanPS" w:hint="eastAsia"/>
                <w:b/>
                <w:bCs/>
              </w:rPr>
              <w:t>К</w:t>
            </w:r>
            <w:r w:rsidRPr="00C1726C">
              <w:rPr>
                <w:rFonts w:ascii="TimesNewRomanPS" w:hAnsi="TimesNewRomanPS"/>
                <w:b/>
                <w:bCs/>
              </w:rPr>
              <w:t>ихон-</w:t>
            </w:r>
            <w:proofErr w:type="spellStart"/>
            <w:r w:rsidRPr="00C1726C">
              <w:rPr>
                <w:rFonts w:ascii="TimesNewRomanPS" w:hAnsi="TimesNewRomanPS"/>
                <w:b/>
                <w:bCs/>
              </w:rPr>
              <w:t>иппон</w:t>
            </w:r>
            <w:proofErr w:type="spellEnd"/>
          </w:p>
        </w:tc>
        <w:tc>
          <w:tcPr>
            <w:tcW w:w="1110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Условный на 1 шаг</w:t>
            </w:r>
          </w:p>
        </w:tc>
        <w:tc>
          <w:tcPr>
            <w:tcW w:w="555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C0504D" w:themeFill="accent2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1D7F80" w:rsidRPr="00C1726C" w:rsidTr="00590759">
        <w:trPr>
          <w:trHeight w:val="685"/>
        </w:trPr>
        <w:tc>
          <w:tcPr>
            <w:tcW w:w="552" w:type="dxa"/>
            <w:vAlign w:val="center"/>
          </w:tcPr>
          <w:p w:rsidR="001D7F80" w:rsidRPr="00C1726C" w:rsidRDefault="001D7F80" w:rsidP="00264CFB">
            <w:pPr>
              <w:jc w:val="center"/>
            </w:pPr>
            <w:r w:rsidRPr="00C1726C">
              <w:t>4.</w:t>
            </w:r>
          </w:p>
        </w:tc>
        <w:tc>
          <w:tcPr>
            <w:tcW w:w="1921" w:type="dxa"/>
            <w:vAlign w:val="center"/>
          </w:tcPr>
          <w:p w:rsidR="001D7F80" w:rsidRPr="00C1726C" w:rsidRDefault="001D7F80" w:rsidP="00590759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Д</w:t>
            </w:r>
            <w:r w:rsidRPr="00C1726C">
              <w:rPr>
                <w:rFonts w:ascii="TimesNewRomanPS" w:hAnsi="TimesNewRomanPS"/>
                <w:b/>
                <w:bCs/>
              </w:rPr>
              <w:t>зю-иппон</w:t>
            </w:r>
            <w:proofErr w:type="spellEnd"/>
          </w:p>
        </w:tc>
        <w:tc>
          <w:tcPr>
            <w:tcW w:w="1110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Условной на 1 шаг</w:t>
            </w:r>
            <w:r w:rsidR="00391332" w:rsidRPr="00C1726C">
              <w:rPr>
                <w:sz w:val="18"/>
                <w:szCs w:val="18"/>
              </w:rPr>
              <w:t xml:space="preserve"> в свободной стойке</w:t>
            </w:r>
          </w:p>
        </w:tc>
        <w:tc>
          <w:tcPr>
            <w:tcW w:w="555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sz w:val="18"/>
                <w:szCs w:val="18"/>
              </w:rPr>
              <w:t>ИПЗ</w:t>
            </w:r>
          </w:p>
        </w:tc>
      </w:tr>
      <w:tr w:rsidR="001D7F80" w:rsidRPr="00C1726C" w:rsidTr="00590759">
        <w:trPr>
          <w:trHeight w:val="742"/>
        </w:trPr>
        <w:tc>
          <w:tcPr>
            <w:tcW w:w="552" w:type="dxa"/>
            <w:vAlign w:val="center"/>
          </w:tcPr>
          <w:p w:rsidR="001D7F80" w:rsidRPr="00C1726C" w:rsidRDefault="001D7F80" w:rsidP="00264CFB">
            <w:pPr>
              <w:jc w:val="center"/>
            </w:pPr>
            <w:r w:rsidRPr="00C1726C">
              <w:t>5.</w:t>
            </w:r>
          </w:p>
        </w:tc>
        <w:tc>
          <w:tcPr>
            <w:tcW w:w="1921" w:type="dxa"/>
            <w:vAlign w:val="center"/>
          </w:tcPr>
          <w:p w:rsidR="001D7F80" w:rsidRPr="00C1726C" w:rsidRDefault="001D7F80" w:rsidP="00590759">
            <w:pPr>
              <w:pStyle w:val="af0"/>
              <w:rPr>
                <w:rFonts w:ascii="TimesNewRomanPS" w:hAnsi="TimesNewRomanPS"/>
                <w:b/>
                <w:bCs/>
              </w:rPr>
            </w:pPr>
            <w:proofErr w:type="spellStart"/>
            <w:r w:rsidRPr="00C1726C">
              <w:rPr>
                <w:rFonts w:ascii="TimesNewRomanPS" w:hAnsi="TimesNewRomanPS" w:hint="eastAsia"/>
                <w:b/>
                <w:bCs/>
              </w:rPr>
              <w:t>Д</w:t>
            </w:r>
            <w:r w:rsidRPr="00C1726C">
              <w:rPr>
                <w:rFonts w:ascii="TimesNewRomanPS" w:hAnsi="TimesNewRomanPS"/>
                <w:b/>
                <w:bCs/>
              </w:rPr>
              <w:t>зю</w:t>
            </w:r>
            <w:proofErr w:type="spellEnd"/>
          </w:p>
        </w:tc>
        <w:tc>
          <w:tcPr>
            <w:tcW w:w="1110" w:type="dxa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  <w:r w:rsidRPr="00C1726C">
              <w:rPr>
                <w:sz w:val="18"/>
                <w:szCs w:val="18"/>
              </w:rPr>
              <w:t>Свободный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1D7F80" w:rsidRPr="00C1726C" w:rsidRDefault="001D7F80" w:rsidP="001D7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DBDB" w:themeFill="accent2" w:themeFillTint="33"/>
            <w:vAlign w:val="center"/>
          </w:tcPr>
          <w:p w:rsidR="001D7F80" w:rsidRPr="00C1726C" w:rsidRDefault="001D7F80" w:rsidP="001D7F80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vAlign w:val="center"/>
          </w:tcPr>
          <w:p w:rsidR="001D7F80" w:rsidRPr="00C1726C" w:rsidRDefault="001D7F80" w:rsidP="001D7F80">
            <w:pPr>
              <w:pStyle w:val="af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F80" w:rsidRPr="00C1726C" w:rsidRDefault="001D7F80" w:rsidP="001D7F80">
            <w:pPr>
              <w:jc w:val="center"/>
            </w:pPr>
            <w:r w:rsidRPr="00C1726C">
              <w:rPr>
                <w:sz w:val="18"/>
                <w:szCs w:val="18"/>
              </w:rPr>
              <w:t>ИПЗ/соревнования</w:t>
            </w:r>
          </w:p>
        </w:tc>
      </w:tr>
    </w:tbl>
    <w:p w:rsidR="00590759" w:rsidRPr="00C1726C" w:rsidRDefault="00590759" w:rsidP="00590759">
      <w:pPr>
        <w:ind w:left="709" w:firstLine="425"/>
      </w:pP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C9496" wp14:editId="1ADD31BC">
                <wp:simplePos x="0" y="0"/>
                <wp:positionH relativeFrom="column">
                  <wp:posOffset>2145803</wp:posOffset>
                </wp:positionH>
                <wp:positionV relativeFrom="paragraph">
                  <wp:posOffset>26035</wp:posOffset>
                </wp:positionV>
                <wp:extent cx="203835" cy="128905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28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AD7D0" id="Прямоугольник 40" o:spid="_x0000_s1026" style="position:absolute;margin-left:168.95pt;margin-top:2.05pt;width:16.05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" fillcolor="#c0504d [3205]" stroked="f" strokeweight="2pt"/>
            </w:pict>
          </mc:Fallback>
        </mc:AlternateContent>
      </w:r>
      <w:r w:rsidRPr="00C172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C9BAB6" wp14:editId="000CA18D">
                <wp:simplePos x="0" y="0"/>
                <wp:positionH relativeFrom="column">
                  <wp:posOffset>448982</wp:posOffset>
                </wp:positionH>
                <wp:positionV relativeFrom="paragraph">
                  <wp:posOffset>36830</wp:posOffset>
                </wp:positionV>
                <wp:extent cx="204395" cy="129091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" cy="1290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8262" id="Прямоугольник 41" o:spid="_x0000_s1026" style="position:absolute;margin-left:35.35pt;margin-top:2.9pt;width:16.1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" fillcolor="#f2dbdb [661]" stroked="f" strokeweight="2pt"/>
            </w:pict>
          </mc:Fallback>
        </mc:AlternateContent>
      </w:r>
      <w:r w:rsidRPr="00C1726C">
        <w:t xml:space="preserve"> -</w:t>
      </w:r>
      <w:r w:rsidRPr="00C1726C">
        <w:rPr>
          <w:b/>
        </w:rPr>
        <w:t xml:space="preserve"> </w:t>
      </w:r>
      <w:r w:rsidRPr="00C1726C">
        <w:t>изучение и умение        - закрепление и совершенствование</w:t>
      </w:r>
      <w:r w:rsidRPr="00C1726C">
        <w:tab/>
        <w:t xml:space="preserve">             </w:t>
      </w:r>
    </w:p>
    <w:p w:rsidR="00590759" w:rsidRPr="00C1726C" w:rsidRDefault="00590759" w:rsidP="00590759">
      <w:pPr>
        <w:ind w:firstLine="709"/>
        <w:rPr>
          <w:b/>
        </w:rPr>
      </w:pPr>
      <w:r w:rsidRPr="00C1726C">
        <w:rPr>
          <w:rFonts w:eastAsia="Calibri"/>
          <w:b/>
          <w:lang w:eastAsia="en-US"/>
        </w:rPr>
        <w:t xml:space="preserve">ИПЗ - </w:t>
      </w:r>
      <w:r w:rsidRPr="00C1726C">
        <w:rPr>
          <w:rFonts w:eastAsia="Calibri"/>
          <w:lang w:eastAsia="en-US"/>
        </w:rPr>
        <w:t>итоговый полугодовой зачет</w:t>
      </w:r>
    </w:p>
    <w:p w:rsidR="001D7F80" w:rsidRPr="00C1726C" w:rsidRDefault="00391332" w:rsidP="00FC6C78">
      <w:pPr>
        <w:spacing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ab/>
      </w:r>
    </w:p>
    <w:p w:rsidR="00391332" w:rsidRPr="00C1726C" w:rsidRDefault="00391332" w:rsidP="00FC6C78">
      <w:pPr>
        <w:spacing w:line="276" w:lineRule="auto"/>
        <w:ind w:left="284"/>
        <w:jc w:val="both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ab/>
        <w:t>12. Тактика</w:t>
      </w:r>
    </w:p>
    <w:p w:rsidR="00391332" w:rsidRPr="00C1726C" w:rsidRDefault="00391332" w:rsidP="00391332">
      <w:pPr>
        <w:ind w:left="709"/>
        <w:jc w:val="both"/>
        <w:rPr>
          <w:sz w:val="28"/>
          <w:szCs w:val="28"/>
          <w:shd w:val="clear" w:color="auto" w:fill="FFFFFF"/>
        </w:rPr>
      </w:pPr>
      <w:r w:rsidRPr="00C1726C">
        <w:rPr>
          <w:rFonts w:eastAsia="Calibri"/>
          <w:sz w:val="28"/>
          <w:szCs w:val="28"/>
          <w:lang w:eastAsia="en-US"/>
        </w:rPr>
        <w:tab/>
        <w:t xml:space="preserve">Тактика поединка подразумевает </w:t>
      </w:r>
      <w:r w:rsidRPr="00C1726C">
        <w:rPr>
          <w:sz w:val="28"/>
          <w:szCs w:val="28"/>
          <w:shd w:val="clear" w:color="auto" w:fill="FFFFFF"/>
        </w:rPr>
        <w:t xml:space="preserve">набор приемов для </w:t>
      </w:r>
      <w:proofErr w:type="spellStart"/>
      <w:r w:rsidRPr="00C1726C">
        <w:rPr>
          <w:sz w:val="28"/>
          <w:szCs w:val="28"/>
          <w:shd w:val="clear" w:color="auto" w:fill="FFFFFF"/>
        </w:rPr>
        <w:t>одержания</w:t>
      </w:r>
      <w:proofErr w:type="spellEnd"/>
      <w:r w:rsidRPr="00C1726C">
        <w:rPr>
          <w:sz w:val="28"/>
          <w:szCs w:val="28"/>
          <w:shd w:val="clear" w:color="auto" w:fill="FFFFFF"/>
        </w:rPr>
        <w:t xml:space="preserve"> победы в отдельной схватке (Кумитэ).</w:t>
      </w:r>
    </w:p>
    <w:p w:rsidR="00391332" w:rsidRPr="00C1726C" w:rsidRDefault="00391332" w:rsidP="00391332">
      <w:pPr>
        <w:ind w:left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ab/>
        <w:t xml:space="preserve">Применение тактических задумок и схем как правило не имеет смысла без значительной степени освоения элементов атаки и защиты в Кумитэ, а также достижения достаточно высокого уровня морально-психологической готовности их применения.  </w:t>
      </w:r>
    </w:p>
    <w:p w:rsidR="00391332" w:rsidRPr="00C1726C" w:rsidRDefault="00391332" w:rsidP="00391332">
      <w:pPr>
        <w:ind w:left="709"/>
        <w:jc w:val="both"/>
        <w:rPr>
          <w:sz w:val="28"/>
          <w:szCs w:val="28"/>
        </w:rPr>
      </w:pPr>
      <w:r w:rsidRPr="00C1726C">
        <w:rPr>
          <w:sz w:val="28"/>
          <w:szCs w:val="28"/>
        </w:rPr>
        <w:tab/>
        <w:t xml:space="preserve">В связи с этим, понятие «Тактика» отсутствует в данной программе первого года обучения как такова и раскрывается лишь со второго года занятий. </w:t>
      </w:r>
    </w:p>
    <w:p w:rsidR="00391332" w:rsidRPr="00C1726C" w:rsidRDefault="00391332" w:rsidP="00391332">
      <w:pPr>
        <w:ind w:left="709" w:firstLine="709"/>
        <w:jc w:val="both"/>
        <w:rPr>
          <w:b/>
          <w:i/>
          <w:sz w:val="28"/>
          <w:szCs w:val="28"/>
        </w:rPr>
      </w:pPr>
      <w:r w:rsidRPr="00C1726C">
        <w:rPr>
          <w:b/>
          <w:i/>
          <w:sz w:val="28"/>
          <w:szCs w:val="28"/>
        </w:rPr>
        <w:t xml:space="preserve">2-й год обучения включают: </w:t>
      </w:r>
    </w:p>
    <w:p w:rsidR="00391332" w:rsidRPr="00C1726C" w:rsidRDefault="00391332" w:rsidP="00B801E6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умение находить и отрабатывать по открытым зачетным зонам; </w:t>
      </w:r>
    </w:p>
    <w:p w:rsidR="00391332" w:rsidRPr="00C1726C" w:rsidRDefault="00391332" w:rsidP="00B801E6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умение проводить защиту с последующей контратакой; </w:t>
      </w:r>
    </w:p>
    <w:p w:rsidR="00391332" w:rsidRPr="00C1726C" w:rsidRDefault="00391332" w:rsidP="00B801E6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>умением проводить простые комбинации из 2х-3х ударов;</w:t>
      </w:r>
    </w:p>
    <w:p w:rsidR="00391332" w:rsidRPr="00C1726C" w:rsidRDefault="00391332" w:rsidP="00391332">
      <w:pPr>
        <w:ind w:left="709" w:firstLine="709"/>
        <w:jc w:val="both"/>
        <w:rPr>
          <w:b/>
          <w:i/>
          <w:sz w:val="28"/>
          <w:szCs w:val="28"/>
        </w:rPr>
      </w:pPr>
      <w:r w:rsidRPr="00C1726C">
        <w:rPr>
          <w:b/>
          <w:i/>
          <w:sz w:val="28"/>
          <w:szCs w:val="28"/>
        </w:rPr>
        <w:t xml:space="preserve"> 3-й год обучения включает: </w:t>
      </w:r>
    </w:p>
    <w:p w:rsidR="00391332" w:rsidRPr="00C1726C" w:rsidRDefault="00391332" w:rsidP="00B801E6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>умение реализовывать атакующие действия под разными углами;</w:t>
      </w:r>
    </w:p>
    <w:p w:rsidR="00391332" w:rsidRPr="00C1726C" w:rsidRDefault="00391332" w:rsidP="00B801E6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умение реализовывать атакующие действие с применением ложных атак и финтов; </w:t>
      </w:r>
    </w:p>
    <w:p w:rsidR="00391332" w:rsidRPr="00C1726C" w:rsidRDefault="00391332" w:rsidP="00B801E6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умение реализовывать атакующие действия с применением психологических приемов; </w:t>
      </w:r>
    </w:p>
    <w:p w:rsidR="00391332" w:rsidRPr="00C1726C" w:rsidRDefault="00391332" w:rsidP="00B801E6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C1726C">
        <w:rPr>
          <w:sz w:val="28"/>
          <w:szCs w:val="28"/>
        </w:rPr>
        <w:t xml:space="preserve">умение работы в Кумитэ с учетом особенностей тактического позиционирования на площадке для соревнования, хронологии </w:t>
      </w:r>
      <w:r w:rsidRPr="00C1726C">
        <w:rPr>
          <w:sz w:val="28"/>
          <w:szCs w:val="28"/>
        </w:rPr>
        <w:lastRenderedPageBreak/>
        <w:t>поединка, текущего счета.</w:t>
      </w:r>
    </w:p>
    <w:p w:rsidR="00391332" w:rsidRPr="00C1726C" w:rsidRDefault="00391332" w:rsidP="00BD6FBE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Формой контроля</w:t>
      </w:r>
      <w:r w:rsidRPr="00C1726C">
        <w:rPr>
          <w:rFonts w:eastAsia="Calibri"/>
          <w:sz w:val="28"/>
          <w:szCs w:val="28"/>
          <w:lang w:eastAsia="en-US"/>
        </w:rPr>
        <w:t xml:space="preserve"> служат условно-тренировочные поединки для обучающихся с конкретно поставленными тактическими задачами в облегченном (например - двое против одного), осложненном</w:t>
      </w:r>
      <w:r w:rsidR="00BD6FBE" w:rsidRPr="00C1726C">
        <w:rPr>
          <w:rFonts w:eastAsia="Calibri"/>
          <w:sz w:val="28"/>
          <w:szCs w:val="28"/>
          <w:lang w:eastAsia="en-US"/>
        </w:rPr>
        <w:t xml:space="preserve"> (с руками за спиной, один против двоих, только руками и т.п.) </w:t>
      </w:r>
      <w:r w:rsidRPr="00C1726C">
        <w:rPr>
          <w:rFonts w:eastAsia="Calibri"/>
          <w:sz w:val="28"/>
          <w:szCs w:val="28"/>
          <w:lang w:eastAsia="en-US"/>
        </w:rPr>
        <w:t xml:space="preserve">и соревновательном форматах. Соревнования. </w:t>
      </w:r>
    </w:p>
    <w:p w:rsidR="00391332" w:rsidRPr="00C1726C" w:rsidRDefault="00391332" w:rsidP="00BD6FBE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Одним из главных средств освоения тактики поединка служит видео разбор и совместный анализ личных поединков обучающихся, а также поединков спортсменов мирового уровня.  </w:t>
      </w:r>
    </w:p>
    <w:p w:rsidR="00E127A9" w:rsidRPr="00C1726C" w:rsidRDefault="00E127A9" w:rsidP="00BD6FBE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</w:p>
    <w:p w:rsidR="00391332" w:rsidRPr="00C1726C" w:rsidRDefault="00E127A9" w:rsidP="00F47B31">
      <w:pPr>
        <w:ind w:firstLine="426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 xml:space="preserve">13. Игровая тренировка. </w:t>
      </w:r>
    </w:p>
    <w:p w:rsidR="00BD6FBE" w:rsidRPr="00C1726C" w:rsidRDefault="00BD6FBE" w:rsidP="00F47B31">
      <w:pPr>
        <w:ind w:left="425" w:firstLine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Игровой метод является одним из часто применяемых методов в тренировочном процессе не только в единоборствах. Однако в единоборствах игровые тренировки стоят на особом положении. В связи с тем, что помимо развития двигательных качеств обучающихся в процессе специально подобранных игровых отрабатываются задачи психологической адаптации к контакту между партнерами (в том числе с легкими болевыми ощущениями), прививаются необходимые в будущем способности противостояния, соревновательности, волевого преодоления трудностей в поставленной цели.  </w:t>
      </w:r>
    </w:p>
    <w:p w:rsidR="00F47B31" w:rsidRPr="00C1726C" w:rsidRDefault="00F47B31" w:rsidP="00F47B31">
      <w:pPr>
        <w:ind w:left="425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Важными задачами включения игровых тренировок являются в тренировочный процесс являются: </w:t>
      </w:r>
    </w:p>
    <w:p w:rsidR="00F47B31" w:rsidRPr="00C1726C" w:rsidRDefault="00F47B31" w:rsidP="00F47B31">
      <w:pPr>
        <w:ind w:left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тренировочный (развитие определённых качеств и схожих для техники каратэ двигательных навыков);</w:t>
      </w:r>
    </w:p>
    <w:p w:rsidR="00F47B31" w:rsidRPr="00C1726C" w:rsidRDefault="00F47B31" w:rsidP="00F47B31">
      <w:pPr>
        <w:ind w:left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поощрительный (в качестве поощрения за отличную работу и старание в освоении сложных элементов и решении трудных физических задач);</w:t>
      </w:r>
    </w:p>
    <w:p w:rsidR="00F47B31" w:rsidRPr="00C1726C" w:rsidRDefault="00F47B31" w:rsidP="00F47B31">
      <w:pPr>
        <w:ind w:left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- восстановительный (после длительного периода трудных тренировок); </w:t>
      </w:r>
    </w:p>
    <w:p w:rsidR="00F47B31" w:rsidRPr="00C1726C" w:rsidRDefault="00F47B31" w:rsidP="00F47B31">
      <w:pPr>
        <w:ind w:left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- эмоционально-разгрузочный (как средство психологического переключения без потери физической формы). </w:t>
      </w:r>
    </w:p>
    <w:p w:rsidR="00BD6FBE" w:rsidRPr="00C1726C" w:rsidRDefault="00BD6FBE" w:rsidP="00F47B31">
      <w:pPr>
        <w:ind w:left="425" w:firstLine="425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Как правило специальные игровые элементы сочетают в себе комплекс развивающих задач. В дальнейшем это же комплекс может усложняться и комбинировать в себе уже несколько функций. Как пример:</w:t>
      </w:r>
    </w:p>
    <w:tbl>
      <w:tblPr>
        <w:tblStyle w:val="a6"/>
        <w:tblW w:w="9636" w:type="dxa"/>
        <w:tblInd w:w="70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559"/>
        <w:gridCol w:w="2126"/>
        <w:gridCol w:w="2268"/>
        <w:gridCol w:w="2977"/>
      </w:tblGrid>
      <w:tr w:rsidR="00BD6FBE" w:rsidRPr="00C1726C" w:rsidTr="00F47B31">
        <w:trPr>
          <w:trHeight w:val="571"/>
        </w:trPr>
        <w:tc>
          <w:tcPr>
            <w:tcW w:w="706" w:type="dxa"/>
            <w:vAlign w:val="center"/>
          </w:tcPr>
          <w:p w:rsidR="00BD6FBE" w:rsidRPr="00C1726C" w:rsidRDefault="00BD6FBE" w:rsidP="00264CFB">
            <w:pPr>
              <w:pStyle w:val="af"/>
              <w:ind w:left="0"/>
              <w:jc w:val="center"/>
              <w:rPr>
                <w:b/>
              </w:rPr>
            </w:pPr>
            <w:r w:rsidRPr="00C1726C">
              <w:rPr>
                <w:b/>
              </w:rPr>
              <w:t>№</w:t>
            </w:r>
          </w:p>
          <w:p w:rsidR="00BD6FBE" w:rsidRPr="00C1726C" w:rsidRDefault="00BD6FBE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</w:rPr>
              <w:t>п/п</w:t>
            </w:r>
          </w:p>
        </w:tc>
        <w:tc>
          <w:tcPr>
            <w:tcW w:w="1559" w:type="dxa"/>
            <w:vAlign w:val="center"/>
          </w:tcPr>
          <w:p w:rsidR="00BD6FBE" w:rsidRPr="00C1726C" w:rsidRDefault="00BD6FBE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</w:rPr>
              <w:t>Игровой комплекс</w:t>
            </w:r>
          </w:p>
        </w:tc>
        <w:tc>
          <w:tcPr>
            <w:tcW w:w="2126" w:type="dxa"/>
            <w:vAlign w:val="center"/>
          </w:tcPr>
          <w:p w:rsidR="00BD6FBE" w:rsidRPr="00C1726C" w:rsidRDefault="00BD6FBE" w:rsidP="00BD6FBE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</w:t>
            </w:r>
            <w:r w:rsidRPr="00C1726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BD6FBE" w:rsidRPr="00C1726C" w:rsidRDefault="00BD6FBE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</w:t>
            </w:r>
            <w:r w:rsidRPr="00C1726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BD6FBE" w:rsidRPr="00C1726C" w:rsidRDefault="00BD6FBE" w:rsidP="00264CFB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C1726C">
              <w:rPr>
                <w:b/>
                <w:sz w:val="24"/>
                <w:szCs w:val="24"/>
                <w:lang w:val="en-US"/>
              </w:rPr>
              <w:t>III</w:t>
            </w:r>
            <w:r w:rsidRPr="00C1726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D6FBE" w:rsidRPr="00C1726C" w:rsidTr="00F47B31">
        <w:trPr>
          <w:trHeight w:val="734"/>
        </w:trPr>
        <w:tc>
          <w:tcPr>
            <w:tcW w:w="706" w:type="dxa"/>
            <w:vAlign w:val="center"/>
          </w:tcPr>
          <w:p w:rsidR="00BD6FBE" w:rsidRPr="00C1726C" w:rsidRDefault="00BD6FBE" w:rsidP="00B801E6">
            <w:pPr>
              <w:pStyle w:val="af"/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D6FBE" w:rsidRPr="00C1726C" w:rsidRDefault="00BD6FBE" w:rsidP="00264C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Вышибалы мягким мячом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FBE" w:rsidRPr="00C1726C" w:rsidRDefault="00BD6FBE" w:rsidP="00264CFB">
            <w:pPr>
              <w:pStyle w:val="af"/>
              <w:ind w:left="0"/>
              <w:jc w:val="center"/>
            </w:pPr>
            <w:r w:rsidRPr="00C1726C">
              <w:t>Попасть.</w:t>
            </w:r>
          </w:p>
          <w:p w:rsidR="00BD6FBE" w:rsidRPr="00C1726C" w:rsidRDefault="00BD6FBE" w:rsidP="00264CFB">
            <w:pPr>
              <w:pStyle w:val="af"/>
              <w:ind w:left="0"/>
              <w:jc w:val="center"/>
            </w:pPr>
            <w:r w:rsidRPr="00C1726C">
              <w:t xml:space="preserve">Уклониться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6FBE" w:rsidRPr="00C1726C" w:rsidRDefault="00BD6FBE" w:rsidP="00264CFB">
            <w:pPr>
              <w:pStyle w:val="af"/>
              <w:ind w:left="0"/>
              <w:jc w:val="center"/>
            </w:pPr>
            <w:r w:rsidRPr="00C1726C">
              <w:t>Попасть в конкретную часть тела.</w:t>
            </w:r>
          </w:p>
          <w:p w:rsidR="00BD6FBE" w:rsidRPr="00C1726C" w:rsidRDefault="00BD6FBE" w:rsidP="00BD6FBE">
            <w:pPr>
              <w:pStyle w:val="af"/>
              <w:ind w:left="0"/>
              <w:jc w:val="center"/>
            </w:pPr>
            <w:r w:rsidRPr="00C1726C">
              <w:t>Уклониться или отбить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FBE" w:rsidRPr="00C1726C" w:rsidRDefault="00BD6FBE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Уклониться в боевой стойке. Отбить мяч и тут же контратаковать</w:t>
            </w:r>
          </w:p>
        </w:tc>
      </w:tr>
      <w:tr w:rsidR="00BD6FBE" w:rsidRPr="00C1726C" w:rsidTr="00F47B31">
        <w:trPr>
          <w:trHeight w:val="629"/>
        </w:trPr>
        <w:tc>
          <w:tcPr>
            <w:tcW w:w="706" w:type="dxa"/>
            <w:vAlign w:val="center"/>
          </w:tcPr>
          <w:p w:rsidR="00BD6FBE" w:rsidRPr="00C1726C" w:rsidRDefault="00BD6FBE" w:rsidP="00B801E6">
            <w:pPr>
              <w:pStyle w:val="af"/>
              <w:numPr>
                <w:ilvl w:val="0"/>
                <w:numId w:val="15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BD6FBE" w:rsidRPr="00C1726C" w:rsidRDefault="00BD6FBE" w:rsidP="00BD6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Догонялки (охотник)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FBE" w:rsidRPr="00C1726C" w:rsidRDefault="00BD6FBE" w:rsidP="00BD6FBE">
            <w:pPr>
              <w:pStyle w:val="af"/>
              <w:ind w:left="0"/>
              <w:jc w:val="center"/>
            </w:pPr>
            <w:r w:rsidRPr="00C1726C">
              <w:t xml:space="preserve">Один охотник ловит всех по очереди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6FBE" w:rsidRPr="00C1726C" w:rsidRDefault="00BD6FBE" w:rsidP="00BD6FBE">
            <w:pPr>
              <w:pStyle w:val="af"/>
              <w:ind w:left="0"/>
              <w:jc w:val="center"/>
            </w:pPr>
            <w:r w:rsidRPr="00C1726C">
              <w:t>Два охотника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FBE" w:rsidRPr="00C1726C" w:rsidRDefault="00BD6FBE" w:rsidP="00BD6FBE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С островками безопасности</w:t>
            </w:r>
          </w:p>
        </w:tc>
      </w:tr>
      <w:tr w:rsidR="00BD6FBE" w:rsidRPr="00C1726C" w:rsidTr="00F47B31">
        <w:trPr>
          <w:trHeight w:val="588"/>
        </w:trPr>
        <w:tc>
          <w:tcPr>
            <w:tcW w:w="706" w:type="dxa"/>
            <w:vAlign w:val="center"/>
          </w:tcPr>
          <w:p w:rsidR="00BD6FBE" w:rsidRPr="00C1726C" w:rsidRDefault="00BD6FBE" w:rsidP="00B801E6">
            <w:pPr>
              <w:pStyle w:val="af"/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D6FBE" w:rsidRPr="00C1726C" w:rsidRDefault="00BD6FBE" w:rsidP="00BD6F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Пятнашки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FBE" w:rsidRPr="00C1726C" w:rsidRDefault="00BD6FBE" w:rsidP="00BD6FBE">
            <w:pPr>
              <w:pStyle w:val="af"/>
              <w:ind w:left="0"/>
              <w:jc w:val="center"/>
            </w:pPr>
            <w:r w:rsidRPr="00C1726C">
              <w:t xml:space="preserve">Кто, кого запятнает.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6FBE" w:rsidRPr="00C1726C" w:rsidRDefault="00BD6FBE" w:rsidP="00F47B31">
            <w:pPr>
              <w:pStyle w:val="af"/>
              <w:ind w:left="0"/>
              <w:jc w:val="center"/>
            </w:pPr>
            <w:r w:rsidRPr="00C1726C">
              <w:t>Кто кого запятнает в боевой стойке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FBE" w:rsidRPr="00C1726C" w:rsidRDefault="00BD6FBE" w:rsidP="00BD6FBE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 xml:space="preserve">Кто кого запятнает в боевой стойке конкретным ударом. </w:t>
            </w:r>
          </w:p>
          <w:p w:rsidR="00BD6FBE" w:rsidRPr="00C1726C" w:rsidRDefault="00BD6FBE" w:rsidP="00BD6FBE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С ответом</w:t>
            </w:r>
          </w:p>
        </w:tc>
      </w:tr>
      <w:tr w:rsidR="00BD6FBE" w:rsidRPr="00C1726C" w:rsidTr="00F47B31">
        <w:trPr>
          <w:trHeight w:val="629"/>
        </w:trPr>
        <w:tc>
          <w:tcPr>
            <w:tcW w:w="706" w:type="dxa"/>
            <w:vAlign w:val="center"/>
          </w:tcPr>
          <w:p w:rsidR="00BD6FBE" w:rsidRPr="00C1726C" w:rsidRDefault="00BD6FBE" w:rsidP="00B801E6">
            <w:pPr>
              <w:pStyle w:val="af"/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D6FBE" w:rsidRPr="00C1726C" w:rsidRDefault="00BD6FBE" w:rsidP="00BD6FBE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Мини-футбол</w:t>
            </w:r>
          </w:p>
        </w:tc>
        <w:tc>
          <w:tcPr>
            <w:tcW w:w="2126" w:type="dxa"/>
            <w:shd w:val="clear" w:color="auto" w:fill="auto"/>
          </w:tcPr>
          <w:p w:rsidR="00BD6FBE" w:rsidRPr="00C1726C" w:rsidRDefault="00BD6FBE" w:rsidP="00BD6FBE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Большим мячом в большие ворота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6FBE" w:rsidRPr="00C1726C" w:rsidRDefault="00BD6FBE" w:rsidP="00F47B31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Малым мячом в квадрат 1х1 метр</w:t>
            </w:r>
          </w:p>
        </w:tc>
        <w:tc>
          <w:tcPr>
            <w:tcW w:w="2977" w:type="dxa"/>
            <w:shd w:val="clear" w:color="auto" w:fill="auto"/>
          </w:tcPr>
          <w:p w:rsidR="00BD6FBE" w:rsidRPr="00C1726C" w:rsidRDefault="00BD6FBE" w:rsidP="00BD6FBE">
            <w:pPr>
              <w:pStyle w:val="af"/>
              <w:ind w:left="0"/>
              <w:jc w:val="center"/>
            </w:pPr>
            <w:r w:rsidRPr="00C1726C">
              <w:t>Теннисным мячом в малые ворота 50х20см</w:t>
            </w:r>
          </w:p>
        </w:tc>
      </w:tr>
      <w:tr w:rsidR="00BD6FBE" w:rsidRPr="00C1726C" w:rsidTr="00F47B31">
        <w:trPr>
          <w:trHeight w:val="567"/>
        </w:trPr>
        <w:tc>
          <w:tcPr>
            <w:tcW w:w="706" w:type="dxa"/>
            <w:vAlign w:val="center"/>
          </w:tcPr>
          <w:p w:rsidR="00BD6FBE" w:rsidRPr="00C1726C" w:rsidRDefault="00BD6FBE" w:rsidP="00B801E6">
            <w:pPr>
              <w:pStyle w:val="af"/>
              <w:numPr>
                <w:ilvl w:val="0"/>
                <w:numId w:val="15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BD6FBE" w:rsidRPr="00C1726C" w:rsidRDefault="00BD6FBE" w:rsidP="00BD6FBE">
            <w:pPr>
              <w:jc w:val="both"/>
              <w:rPr>
                <w:b/>
                <w:sz w:val="20"/>
                <w:szCs w:val="20"/>
              </w:rPr>
            </w:pPr>
            <w:r w:rsidRPr="00C1726C">
              <w:rPr>
                <w:b/>
                <w:sz w:val="20"/>
                <w:szCs w:val="20"/>
              </w:rPr>
              <w:t>«Похищение» предмета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FBE" w:rsidRPr="00C1726C" w:rsidRDefault="00BD6FBE" w:rsidP="00BD6FBE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 xml:space="preserve">В равных условиях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6FBE" w:rsidRPr="00C1726C" w:rsidRDefault="00BD6FBE" w:rsidP="00F47B31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С форой одному из спортсменов</w:t>
            </w:r>
          </w:p>
        </w:tc>
        <w:tc>
          <w:tcPr>
            <w:tcW w:w="2977" w:type="dxa"/>
            <w:shd w:val="clear" w:color="auto" w:fill="auto"/>
          </w:tcPr>
          <w:p w:rsidR="00BD6FBE" w:rsidRPr="00C1726C" w:rsidRDefault="00BD6FBE" w:rsidP="00BD6FBE">
            <w:pPr>
              <w:pStyle w:val="af"/>
              <w:ind w:left="0"/>
              <w:jc w:val="center"/>
            </w:pPr>
            <w:r w:rsidRPr="00C1726C">
              <w:t>Из сложных позициях, с включением сложной координации</w:t>
            </w:r>
          </w:p>
        </w:tc>
      </w:tr>
    </w:tbl>
    <w:p w:rsidR="00BD6FBE" w:rsidRPr="00C1726C" w:rsidRDefault="00BD6FBE" w:rsidP="00F47B31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D6FBE" w:rsidRPr="00C1726C" w:rsidRDefault="00BD6FBE" w:rsidP="00BD6FBE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lastRenderedPageBreak/>
        <w:t xml:space="preserve">Данный примерный список не является исчерпывающим, т.к. вариаций игровых тренировок существует огромное количество. </w:t>
      </w:r>
    </w:p>
    <w:p w:rsidR="00BD6FBE" w:rsidRPr="00C1726C" w:rsidRDefault="00BD6FBE" w:rsidP="00BD6FBE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 xml:space="preserve">Одним из важных элементов – </w:t>
      </w:r>
      <w:r w:rsidR="00F47B31" w:rsidRPr="00C1726C">
        <w:rPr>
          <w:rFonts w:eastAsia="Calibri"/>
          <w:sz w:val="28"/>
          <w:szCs w:val="28"/>
          <w:lang w:eastAsia="en-US"/>
        </w:rPr>
        <w:t xml:space="preserve">активное </w:t>
      </w:r>
      <w:r w:rsidRPr="00C1726C">
        <w:rPr>
          <w:rFonts w:eastAsia="Calibri"/>
          <w:sz w:val="28"/>
          <w:szCs w:val="28"/>
          <w:lang w:eastAsia="en-US"/>
        </w:rPr>
        <w:t>личное участие тренера-преподавателя в игр</w:t>
      </w:r>
      <w:r w:rsidR="00F47B31" w:rsidRPr="00C1726C">
        <w:rPr>
          <w:rFonts w:eastAsia="Calibri"/>
          <w:sz w:val="28"/>
          <w:szCs w:val="28"/>
          <w:lang w:eastAsia="en-US"/>
        </w:rPr>
        <w:t>овых занятиях</w:t>
      </w:r>
      <w:r w:rsidRPr="00C1726C">
        <w:rPr>
          <w:rFonts w:eastAsia="Calibri"/>
          <w:sz w:val="28"/>
          <w:szCs w:val="28"/>
          <w:lang w:eastAsia="en-US"/>
        </w:rPr>
        <w:t xml:space="preserve">, что способствует формированию благоприятной психологической обстановки в группе и сплочению по принципу «ученик-тренер-ученик».  </w:t>
      </w:r>
    </w:p>
    <w:p w:rsidR="00BD6FBE" w:rsidRPr="00C1726C" w:rsidRDefault="00BD6FBE" w:rsidP="00BD6FBE">
      <w:pPr>
        <w:spacing w:after="200"/>
        <w:ind w:left="426" w:firstLine="425"/>
        <w:jc w:val="both"/>
        <w:rPr>
          <w:rFonts w:eastAsia="Calibri"/>
          <w:sz w:val="28"/>
          <w:szCs w:val="28"/>
          <w:lang w:eastAsia="en-US"/>
        </w:rPr>
      </w:pPr>
    </w:p>
    <w:p w:rsidR="00A04CFF" w:rsidRPr="00C1726C" w:rsidRDefault="00A04CFF" w:rsidP="00B801E6">
      <w:pPr>
        <w:pStyle w:val="af"/>
        <w:numPr>
          <w:ilvl w:val="0"/>
          <w:numId w:val="17"/>
        </w:numPr>
        <w:spacing w:after="200" w:line="276" w:lineRule="auto"/>
        <w:ind w:left="1134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Проектная работа.</w:t>
      </w:r>
    </w:p>
    <w:p w:rsidR="00146CD6" w:rsidRPr="00C1726C" w:rsidRDefault="00146CD6" w:rsidP="00146CD6">
      <w:pPr>
        <w:pStyle w:val="af"/>
        <w:spacing w:after="200" w:line="276" w:lineRule="auto"/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Одним из главных направления развития системы дополнительного образования является наличие личностно-ориентированного подхода к обучению. Из большого многообразия педагогических технологий, претендующих на реализацию такого подхода, наиболее актуальным считается метод проектов, в том числе в группах с физкультурно-оздоровительной и спортивной направленностью.</w:t>
      </w:r>
    </w:p>
    <w:p w:rsidR="00146CD6" w:rsidRPr="00C1726C" w:rsidRDefault="00146CD6" w:rsidP="00146CD6">
      <w:pPr>
        <w:pStyle w:val="af"/>
        <w:spacing w:after="200" w:line="276" w:lineRule="auto"/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Организация проектной деятельности обучающихся способствует развитию творческого потенциала, проведению самостоятельных исследований, возможности работать в команде и отвечать за результаты коллективного труда. Образовательный проект рассматривается как совместная учебно-познавательная, творческая или игровая деятельность учащихся, имеющая общую цель, согласованные методы, способы деятельности и направленная на достижение общего результата.</w:t>
      </w:r>
    </w:p>
    <w:p w:rsidR="00146CD6" w:rsidRPr="00C1726C" w:rsidRDefault="00146CD6" w:rsidP="004C7752">
      <w:pPr>
        <w:pStyle w:val="af"/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К важным положительным факторам проектной деятельности относятся:</w:t>
      </w:r>
    </w:p>
    <w:p w:rsidR="00146CD6" w:rsidRPr="00C1726C" w:rsidRDefault="00146CD6" w:rsidP="004C7752">
      <w:pPr>
        <w:pStyle w:val="af"/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повышение мотивации учащихся при решении задач;</w:t>
      </w:r>
    </w:p>
    <w:p w:rsidR="00146CD6" w:rsidRPr="00C1726C" w:rsidRDefault="00146CD6" w:rsidP="004C7752">
      <w:pPr>
        <w:pStyle w:val="af"/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развитие творческих способностей;</w:t>
      </w:r>
    </w:p>
    <w:p w:rsidR="00146CD6" w:rsidRPr="00C1726C" w:rsidRDefault="00146CD6" w:rsidP="004C7752">
      <w:pPr>
        <w:pStyle w:val="af"/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формирование чувства ответственности;</w:t>
      </w:r>
    </w:p>
    <w:p w:rsidR="00146CD6" w:rsidRPr="00C1726C" w:rsidRDefault="00146CD6" w:rsidP="004C7752">
      <w:pPr>
        <w:pStyle w:val="af"/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- создание условий для отношений сотрудничества между тренером-преподавателем и обучающимся.</w:t>
      </w:r>
    </w:p>
    <w:p w:rsidR="00146CD6" w:rsidRPr="00C1726C" w:rsidRDefault="00146CD6" w:rsidP="004C7752">
      <w:pPr>
        <w:pStyle w:val="af"/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Виды проектной работы:</w:t>
      </w:r>
    </w:p>
    <w:p w:rsidR="004C7752" w:rsidRPr="00C1726C" w:rsidRDefault="004C7752" w:rsidP="00B801E6">
      <w:pPr>
        <w:pStyle w:val="af"/>
        <w:numPr>
          <w:ilvl w:val="0"/>
          <w:numId w:val="16"/>
        </w:numPr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проект «Каратэ рисунок». Создание учениками рисунков</w:t>
      </w:r>
      <w:r w:rsidR="00146CD6" w:rsidRPr="00C1726C">
        <w:rPr>
          <w:rFonts w:eastAsia="Calibri"/>
          <w:sz w:val="28"/>
          <w:szCs w:val="28"/>
          <w:lang w:eastAsia="en-US"/>
        </w:rPr>
        <w:t>, отражающи</w:t>
      </w:r>
      <w:r w:rsidRPr="00C1726C">
        <w:rPr>
          <w:rFonts w:eastAsia="Calibri"/>
          <w:sz w:val="28"/>
          <w:szCs w:val="28"/>
          <w:lang w:eastAsia="en-US"/>
        </w:rPr>
        <w:t>х</w:t>
      </w:r>
      <w:r w:rsidR="00146CD6" w:rsidRPr="00C1726C">
        <w:rPr>
          <w:rFonts w:eastAsia="Calibri"/>
          <w:sz w:val="28"/>
          <w:szCs w:val="28"/>
          <w:lang w:eastAsia="en-US"/>
        </w:rPr>
        <w:t xml:space="preserve"> усвоенную технику – </w:t>
      </w:r>
      <w:r w:rsidRPr="00C1726C">
        <w:rPr>
          <w:rFonts w:eastAsia="Calibri"/>
          <w:sz w:val="28"/>
          <w:szCs w:val="28"/>
          <w:lang w:eastAsia="en-US"/>
        </w:rPr>
        <w:t xml:space="preserve"> с</w:t>
      </w:r>
      <w:r w:rsidR="00146CD6" w:rsidRPr="00C1726C">
        <w:rPr>
          <w:rFonts w:eastAsia="Calibri"/>
          <w:sz w:val="28"/>
          <w:szCs w:val="28"/>
          <w:lang w:eastAsia="en-US"/>
        </w:rPr>
        <w:t>тойки, удары и блоки в каратэ</w:t>
      </w:r>
      <w:r w:rsidRPr="00C1726C">
        <w:rPr>
          <w:rFonts w:eastAsia="Calibri"/>
          <w:sz w:val="28"/>
          <w:szCs w:val="28"/>
          <w:lang w:eastAsia="en-US"/>
        </w:rPr>
        <w:t xml:space="preserve">. </w:t>
      </w:r>
    </w:p>
    <w:p w:rsidR="00146CD6" w:rsidRPr="00C1726C" w:rsidRDefault="004C7752" w:rsidP="00B801E6">
      <w:pPr>
        <w:pStyle w:val="af"/>
        <w:numPr>
          <w:ilvl w:val="0"/>
          <w:numId w:val="16"/>
        </w:numPr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проект «Покажи себя». П</w:t>
      </w:r>
      <w:r w:rsidR="00146CD6" w:rsidRPr="00C1726C">
        <w:rPr>
          <w:rFonts w:eastAsia="Calibri"/>
          <w:sz w:val="28"/>
          <w:szCs w:val="28"/>
          <w:lang w:eastAsia="en-US"/>
        </w:rPr>
        <w:t>оказательные выступления в малой группе</w:t>
      </w:r>
      <w:r w:rsidRPr="00C1726C">
        <w:rPr>
          <w:rFonts w:eastAsia="Calibri"/>
          <w:sz w:val="28"/>
          <w:szCs w:val="28"/>
          <w:lang w:eastAsia="en-US"/>
        </w:rPr>
        <w:t>. Проект на 3-5 учеников, которые придумывают и отрабатывают совместные показательные выступления или сценку продолжительностью 2-4 минуты.</w:t>
      </w:r>
    </w:p>
    <w:p w:rsidR="00146CD6" w:rsidRPr="00C1726C" w:rsidRDefault="00146CD6" w:rsidP="00B801E6">
      <w:pPr>
        <w:pStyle w:val="af"/>
        <w:numPr>
          <w:ilvl w:val="0"/>
          <w:numId w:val="16"/>
        </w:numPr>
        <w:spacing w:after="200" w:line="276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проект «</w:t>
      </w:r>
      <w:r w:rsidR="004C7752" w:rsidRPr="00C1726C">
        <w:rPr>
          <w:rFonts w:eastAsia="Calibri"/>
          <w:sz w:val="28"/>
          <w:szCs w:val="28"/>
          <w:lang w:eastAsia="en-US"/>
        </w:rPr>
        <w:t xml:space="preserve">Я мастер Ката!». Ученик изобретает комплекс формальных упражнений «Ката» на 1-1,5 минуты, отрабатывает, публично исполняет в группе. </w:t>
      </w:r>
    </w:p>
    <w:p w:rsidR="00146CD6" w:rsidRPr="00C1726C" w:rsidRDefault="00146CD6" w:rsidP="00146CD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752" w:rsidRPr="00C1726C" w:rsidRDefault="004C7752" w:rsidP="00146CD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752" w:rsidRPr="00C1726C" w:rsidRDefault="004C7752" w:rsidP="00146CD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D7F80" w:rsidRPr="00C1726C" w:rsidRDefault="004A2C1A" w:rsidP="00B801E6">
      <w:pPr>
        <w:pStyle w:val="af"/>
        <w:numPr>
          <w:ilvl w:val="0"/>
          <w:numId w:val="17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Промежуточные к</w:t>
      </w:r>
      <w:r w:rsidR="00A04CFF" w:rsidRPr="00C1726C">
        <w:rPr>
          <w:rFonts w:eastAsia="Calibri"/>
          <w:b/>
          <w:sz w:val="28"/>
          <w:szCs w:val="28"/>
          <w:lang w:eastAsia="en-US"/>
        </w:rPr>
        <w:t>онтрольно-оценочные испытания</w:t>
      </w:r>
    </w:p>
    <w:p w:rsidR="00264CFB" w:rsidRPr="00C1726C" w:rsidRDefault="00264CFB" w:rsidP="00264CFB">
      <w:pPr>
        <w:pStyle w:val="af"/>
        <w:spacing w:after="200" w:line="276" w:lineRule="auto"/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Контрольно-оценочные испытания проводятся один раз в пол года в форме итогового полугодового зачета (ИПЗ).</w:t>
      </w:r>
      <w:r w:rsidR="00C778B5" w:rsidRPr="00C1726C">
        <w:rPr>
          <w:rFonts w:eastAsia="Calibri"/>
          <w:sz w:val="28"/>
          <w:szCs w:val="28"/>
          <w:lang w:eastAsia="en-US"/>
        </w:rPr>
        <w:t xml:space="preserve"> В течении одного занятия (1 </w:t>
      </w:r>
      <w:proofErr w:type="spellStart"/>
      <w:r w:rsidR="00C778B5" w:rsidRPr="00C1726C">
        <w:rPr>
          <w:rFonts w:eastAsia="Calibri"/>
          <w:sz w:val="28"/>
          <w:szCs w:val="28"/>
          <w:lang w:eastAsia="en-US"/>
        </w:rPr>
        <w:t>ак.час</w:t>
      </w:r>
      <w:proofErr w:type="spellEnd"/>
      <w:r w:rsidR="00C778B5" w:rsidRPr="00C1726C">
        <w:rPr>
          <w:rFonts w:eastAsia="Calibri"/>
          <w:sz w:val="28"/>
          <w:szCs w:val="28"/>
          <w:lang w:eastAsia="en-US"/>
        </w:rPr>
        <w:t xml:space="preserve">) проходит оценивание физических качеств и на втором занятии (1 </w:t>
      </w:r>
      <w:proofErr w:type="spellStart"/>
      <w:r w:rsidR="00C778B5" w:rsidRPr="00C1726C">
        <w:rPr>
          <w:rFonts w:eastAsia="Calibri"/>
          <w:sz w:val="28"/>
          <w:szCs w:val="28"/>
          <w:lang w:eastAsia="en-US"/>
        </w:rPr>
        <w:t>ак.час</w:t>
      </w:r>
      <w:proofErr w:type="spellEnd"/>
      <w:r w:rsidR="00C778B5" w:rsidRPr="00C1726C">
        <w:rPr>
          <w:rFonts w:eastAsia="Calibri"/>
          <w:sz w:val="28"/>
          <w:szCs w:val="28"/>
          <w:lang w:eastAsia="en-US"/>
        </w:rPr>
        <w:t xml:space="preserve">) оценка технической подготовленности обучающихся в каждой группе. В декабре и мае каждого учебного года. </w:t>
      </w:r>
    </w:p>
    <w:p w:rsidR="00264CFB" w:rsidRPr="00C1726C" w:rsidRDefault="00264CFB" w:rsidP="00264CFB">
      <w:pPr>
        <w:pStyle w:val="af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ab/>
        <w:t xml:space="preserve">Целью КОИ является выявление слабых и сильных сторон физического и технического развития обучающихся с целью корректировки </w:t>
      </w:r>
      <w:r w:rsidR="00831C1B" w:rsidRPr="00C1726C">
        <w:rPr>
          <w:rFonts w:eastAsia="Calibri"/>
          <w:sz w:val="28"/>
          <w:szCs w:val="28"/>
          <w:lang w:eastAsia="en-US"/>
        </w:rPr>
        <w:t xml:space="preserve">в текущем порядке </w:t>
      </w:r>
      <w:r w:rsidRPr="00C1726C">
        <w:rPr>
          <w:rFonts w:eastAsia="Calibri"/>
          <w:sz w:val="28"/>
          <w:szCs w:val="28"/>
          <w:lang w:eastAsia="en-US"/>
        </w:rPr>
        <w:t>индивидуальных и групповых тренировочных методов и средств.</w:t>
      </w:r>
    </w:p>
    <w:p w:rsidR="00264CFB" w:rsidRPr="00C1726C" w:rsidRDefault="00264CFB" w:rsidP="00264CFB">
      <w:pPr>
        <w:pStyle w:val="a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ab/>
        <w:t>Мониторинг физической успеваемости:</w:t>
      </w:r>
    </w:p>
    <w:tbl>
      <w:tblPr>
        <w:tblpPr w:leftFromText="180" w:rightFromText="180" w:vertAnchor="text" w:horzAnchor="margin" w:tblpXSpec="right" w:tblpY="257"/>
        <w:tblW w:w="9718" w:type="dxa"/>
        <w:tblLook w:val="04A0" w:firstRow="1" w:lastRow="0" w:firstColumn="1" w:lastColumn="0" w:noHBand="0" w:noVBand="1"/>
      </w:tblPr>
      <w:tblGrid>
        <w:gridCol w:w="1717"/>
        <w:gridCol w:w="611"/>
        <w:gridCol w:w="662"/>
        <w:gridCol w:w="568"/>
        <w:gridCol w:w="481"/>
        <w:gridCol w:w="749"/>
        <w:gridCol w:w="609"/>
        <w:gridCol w:w="621"/>
        <w:gridCol w:w="615"/>
        <w:gridCol w:w="615"/>
        <w:gridCol w:w="615"/>
        <w:gridCol w:w="615"/>
        <w:gridCol w:w="600"/>
        <w:gridCol w:w="640"/>
      </w:tblGrid>
      <w:tr w:rsidR="00264CFB" w:rsidRPr="00C1726C" w:rsidTr="00264CFB">
        <w:trPr>
          <w:trHeight w:val="285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УПРАЖНЕНИЕ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ВОЗ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  <w:lang w:val="en-US"/>
              </w:rPr>
              <w:t>1-</w:t>
            </w:r>
            <w:r w:rsidRPr="00C1726C">
              <w:rPr>
                <w:b/>
                <w:bCs/>
                <w:sz w:val="20"/>
                <w:szCs w:val="20"/>
              </w:rPr>
              <w:t>е полугодие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2-е полугодие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3-е полугодие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4</w:t>
            </w:r>
            <w:r w:rsidRPr="00C1726C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1726C">
              <w:rPr>
                <w:b/>
                <w:bCs/>
                <w:sz w:val="20"/>
                <w:szCs w:val="20"/>
              </w:rPr>
              <w:t>е полугодие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5</w:t>
            </w:r>
            <w:r w:rsidRPr="00C1726C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1726C">
              <w:rPr>
                <w:b/>
                <w:bCs/>
                <w:sz w:val="20"/>
                <w:szCs w:val="20"/>
              </w:rPr>
              <w:t>е полугодие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 xml:space="preserve">6-е </w:t>
            </w:r>
          </w:p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полугодие</w:t>
            </w:r>
          </w:p>
        </w:tc>
      </w:tr>
      <w:tr w:rsidR="00264CFB" w:rsidRPr="00C1726C" w:rsidTr="00264CFB">
        <w:trPr>
          <w:trHeight w:val="255"/>
        </w:trPr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i/>
                <w:iCs/>
                <w:sz w:val="20"/>
                <w:szCs w:val="20"/>
              </w:rPr>
            </w:pPr>
            <w:r w:rsidRPr="00C1726C">
              <w:rPr>
                <w:i/>
                <w:iCs/>
                <w:sz w:val="20"/>
                <w:szCs w:val="20"/>
              </w:rPr>
              <w:t>Д</w:t>
            </w:r>
          </w:p>
        </w:tc>
      </w:tr>
      <w:tr w:rsidR="00264CFB" w:rsidRPr="00C1726C" w:rsidTr="00264CFB">
        <w:trPr>
          <w:trHeight w:val="285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 xml:space="preserve">Отжимания              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25</w:t>
            </w:r>
          </w:p>
        </w:tc>
      </w:tr>
      <w:tr w:rsidR="00264CFB" w:rsidRPr="00C1726C" w:rsidTr="00264CFB">
        <w:trPr>
          <w:trHeight w:val="27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Подтягивания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8</w:t>
            </w:r>
          </w:p>
        </w:tc>
      </w:tr>
      <w:tr w:rsidR="00264CFB" w:rsidRPr="00C1726C" w:rsidTr="00264CFB">
        <w:trPr>
          <w:trHeight w:val="28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 xml:space="preserve">Шпагат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25 см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 см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5 см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0 см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0 см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0 см</w:t>
            </w:r>
          </w:p>
        </w:tc>
      </w:tr>
      <w:tr w:rsidR="00264CFB" w:rsidRPr="00C1726C" w:rsidTr="00264CFB">
        <w:trPr>
          <w:trHeight w:val="28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Скакалка                      (кол-во/мин)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60</w:t>
            </w:r>
          </w:p>
        </w:tc>
      </w:tr>
      <w:tr w:rsidR="00264CFB" w:rsidRPr="00C1726C" w:rsidTr="00264CFB">
        <w:trPr>
          <w:trHeight w:val="285"/>
        </w:trPr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Мальчики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Девочки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Мальчики</w:t>
            </w: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Девочки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Челночный Бег 4х10м                  (сек)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13,0-12,5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13,2-12,6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12,4-11,6</w:t>
            </w: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12,5-12,2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12,3-11,9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12,9-12,2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11,8-11,2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12,1-11,9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12,0-11,6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12,5-11,6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11,5-11,0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11,5-11,2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11,6-11,1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12,1-11,4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11,0-10,4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11,3-10,9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0D0D0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11,2-10,7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11,5-10,9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10,6-10,1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10,8-10,6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D0D0D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6" w:space="0" w:color="0D0D0D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10,7-10,4</w:t>
            </w:r>
          </w:p>
        </w:tc>
        <w:tc>
          <w:tcPr>
            <w:tcW w:w="1979" w:type="dxa"/>
            <w:gridSpan w:val="3"/>
            <w:tcBorders>
              <w:top w:val="single" w:sz="6" w:space="0" w:color="0D0D0D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11,3-10,8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10,3-9,9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10,7-10,5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Пресс                       (кол-во/мин)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26-30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25-29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31-35</w:t>
            </w: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30-33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30-34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30-32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35-39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33-37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31-34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31-34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35-40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35-38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34-39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32-34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40-44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35-39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36-39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33-36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40-46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37-41</w:t>
            </w:r>
          </w:p>
        </w:tc>
      </w:tr>
      <w:tr w:rsidR="00264CFB" w:rsidRPr="00C1726C" w:rsidTr="00264CFB">
        <w:trPr>
          <w:trHeight w:val="300"/>
        </w:trPr>
        <w:tc>
          <w:tcPr>
            <w:tcW w:w="17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FB" w:rsidRPr="00C1726C" w:rsidRDefault="00264CFB" w:rsidP="00264CFB">
            <w:pPr>
              <w:jc w:val="center"/>
              <w:rPr>
                <w:b/>
                <w:bCs/>
                <w:sz w:val="20"/>
                <w:szCs w:val="20"/>
              </w:rPr>
            </w:pPr>
            <w:r w:rsidRPr="00C1726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39-43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36-39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44-49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64CFB" w:rsidRPr="00C1726C" w:rsidRDefault="00264CFB" w:rsidP="00264CFB">
            <w:pPr>
              <w:jc w:val="center"/>
              <w:rPr>
                <w:sz w:val="20"/>
                <w:szCs w:val="20"/>
              </w:rPr>
            </w:pPr>
            <w:r w:rsidRPr="00C1726C">
              <w:rPr>
                <w:sz w:val="20"/>
                <w:szCs w:val="20"/>
              </w:rPr>
              <w:t>40-44</w:t>
            </w:r>
          </w:p>
        </w:tc>
      </w:tr>
    </w:tbl>
    <w:p w:rsidR="00831C1B" w:rsidRPr="00C1726C" w:rsidRDefault="00264CFB" w:rsidP="00DB6DA8">
      <w:pPr>
        <w:pStyle w:val="af"/>
        <w:spacing w:after="200"/>
        <w:ind w:left="0" w:firstLine="698"/>
        <w:rPr>
          <w:rFonts w:eastAsia="Calibri"/>
          <w:b/>
          <w:sz w:val="28"/>
          <w:szCs w:val="28"/>
          <w:lang w:val="en-US" w:eastAsia="en-US"/>
        </w:rPr>
      </w:pPr>
      <w:r w:rsidRPr="00C1726C">
        <w:rPr>
          <w:rFonts w:eastAsia="Calibri"/>
          <w:sz w:val="28"/>
          <w:szCs w:val="28"/>
          <w:lang w:eastAsia="en-US"/>
        </w:rPr>
        <w:t>Мониторинг технической успеваемости:</w:t>
      </w:r>
      <w:r w:rsidR="00831C1B" w:rsidRPr="00C1726C">
        <w:rPr>
          <w:rFonts w:eastAsia="Calibri"/>
          <w:b/>
          <w:sz w:val="28"/>
          <w:szCs w:val="28"/>
          <w:lang w:val="en-US" w:eastAsia="en-US"/>
        </w:rPr>
        <w:t xml:space="preserve"> </w:t>
      </w:r>
    </w:p>
    <w:p w:rsidR="008C2030" w:rsidRPr="00C1726C" w:rsidRDefault="008C2030" w:rsidP="00DB6DA8">
      <w:pPr>
        <w:spacing w:after="200"/>
        <w:ind w:left="567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ab/>
      </w:r>
      <w:r w:rsidRPr="00C1726C">
        <w:rPr>
          <w:rFonts w:eastAsia="Calibri"/>
          <w:sz w:val="28"/>
          <w:szCs w:val="28"/>
          <w:lang w:eastAsia="en-US"/>
        </w:rPr>
        <w:tab/>
        <w:t xml:space="preserve">По результатам положительного зачетного </w:t>
      </w:r>
      <w:r w:rsidR="00E30CC9" w:rsidRPr="00C1726C">
        <w:rPr>
          <w:rFonts w:eastAsia="Calibri"/>
          <w:sz w:val="28"/>
          <w:szCs w:val="28"/>
          <w:lang w:eastAsia="en-US"/>
        </w:rPr>
        <w:t>испытания на техническое соответствие обучающийс</w:t>
      </w:r>
      <w:r w:rsidRPr="00C1726C">
        <w:rPr>
          <w:rFonts w:eastAsia="Calibri"/>
          <w:sz w:val="28"/>
          <w:szCs w:val="28"/>
          <w:lang w:eastAsia="en-US"/>
        </w:rPr>
        <w:t xml:space="preserve">я имеет возможность по направлению тренера-преподавателя пройти аттестацию на пояс с присвоением ученической квалификации «КЮ» </w:t>
      </w:r>
      <w:r w:rsidR="00E30CC9" w:rsidRPr="00C1726C">
        <w:rPr>
          <w:rFonts w:eastAsia="Calibri"/>
          <w:sz w:val="28"/>
          <w:szCs w:val="28"/>
          <w:lang w:eastAsia="en-US"/>
        </w:rPr>
        <w:t xml:space="preserve">с вручением пояса соответствующего цвета </w:t>
      </w:r>
      <w:r w:rsidRPr="00C1726C">
        <w:rPr>
          <w:rFonts w:eastAsia="Calibri"/>
          <w:sz w:val="28"/>
          <w:szCs w:val="28"/>
          <w:lang w:eastAsia="en-US"/>
        </w:rPr>
        <w:t>в одной из стилевых Федераций Каратэ (</w:t>
      </w:r>
      <w:r w:rsidRPr="00C1726C">
        <w:rPr>
          <w:rFonts w:eastAsia="Calibri"/>
          <w:sz w:val="28"/>
          <w:szCs w:val="28"/>
          <w:lang w:val="en-US" w:eastAsia="en-US"/>
        </w:rPr>
        <w:t>JKS</w:t>
      </w:r>
      <w:r w:rsidRPr="00C1726C">
        <w:rPr>
          <w:rFonts w:eastAsia="Calibri"/>
          <w:sz w:val="28"/>
          <w:szCs w:val="28"/>
          <w:lang w:eastAsia="en-US"/>
        </w:rPr>
        <w:t xml:space="preserve">, </w:t>
      </w:r>
      <w:r w:rsidRPr="00C1726C">
        <w:rPr>
          <w:rFonts w:eastAsia="Calibri"/>
          <w:sz w:val="28"/>
          <w:szCs w:val="28"/>
          <w:lang w:val="en-US" w:eastAsia="en-US"/>
        </w:rPr>
        <w:t>JKA</w:t>
      </w:r>
      <w:r w:rsidRPr="00C1726C">
        <w:rPr>
          <w:rFonts w:eastAsia="Calibri"/>
          <w:sz w:val="28"/>
          <w:szCs w:val="28"/>
          <w:lang w:eastAsia="en-US"/>
        </w:rPr>
        <w:t xml:space="preserve">, </w:t>
      </w:r>
      <w:r w:rsidR="00E30CC9" w:rsidRPr="00C1726C">
        <w:rPr>
          <w:rFonts w:eastAsia="Calibri"/>
          <w:sz w:val="28"/>
          <w:szCs w:val="28"/>
          <w:lang w:val="en-US" w:eastAsia="en-US"/>
        </w:rPr>
        <w:t>JSKA</w:t>
      </w:r>
      <w:r w:rsidR="00E30CC9" w:rsidRPr="00C1726C">
        <w:rPr>
          <w:rFonts w:eastAsia="Calibri"/>
          <w:sz w:val="28"/>
          <w:szCs w:val="28"/>
          <w:lang w:eastAsia="en-US"/>
        </w:rPr>
        <w:t xml:space="preserve">, </w:t>
      </w:r>
      <w:r w:rsidR="00E30CC9" w:rsidRPr="00C1726C">
        <w:rPr>
          <w:rFonts w:eastAsia="Calibri"/>
          <w:sz w:val="28"/>
          <w:szCs w:val="28"/>
          <w:lang w:val="en-US" w:eastAsia="en-US"/>
        </w:rPr>
        <w:t>SKIF</w:t>
      </w:r>
      <w:r w:rsidR="00E30CC9" w:rsidRPr="00C1726C">
        <w:rPr>
          <w:rFonts w:eastAsia="Calibri"/>
          <w:sz w:val="28"/>
          <w:szCs w:val="28"/>
          <w:lang w:eastAsia="en-US"/>
        </w:rPr>
        <w:t>)</w:t>
      </w:r>
    </w:p>
    <w:p w:rsidR="00831C1B" w:rsidRPr="00C1726C" w:rsidRDefault="00831C1B" w:rsidP="00831C1B">
      <w:pPr>
        <w:pStyle w:val="af"/>
        <w:spacing w:after="200" w:line="276" w:lineRule="auto"/>
        <w:ind w:firstLine="698"/>
        <w:jc w:val="center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val="en-US" w:eastAsia="en-US"/>
        </w:rPr>
        <w:t xml:space="preserve">I </w:t>
      </w:r>
      <w:r w:rsidRPr="00C1726C">
        <w:rPr>
          <w:rFonts w:eastAsia="Calibri"/>
          <w:b/>
          <w:sz w:val="28"/>
          <w:szCs w:val="28"/>
          <w:lang w:eastAsia="en-US"/>
        </w:rPr>
        <w:t>год обучения</w:t>
      </w:r>
    </w:p>
    <w:p w:rsidR="00264CFB" w:rsidRPr="00C1726C" w:rsidRDefault="00831C1B" w:rsidP="00831C1B">
      <w:pPr>
        <w:pStyle w:val="af"/>
        <w:spacing w:after="200" w:line="276" w:lineRule="auto"/>
        <w:ind w:firstLine="698"/>
        <w:jc w:val="center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val="en-US" w:eastAsia="en-US"/>
        </w:rPr>
        <w:t xml:space="preserve">1 </w:t>
      </w:r>
      <w:r w:rsidRPr="00C1726C">
        <w:rPr>
          <w:rFonts w:eastAsia="Calibri"/>
          <w:b/>
          <w:sz w:val="28"/>
          <w:szCs w:val="28"/>
          <w:lang w:eastAsia="en-US"/>
        </w:rPr>
        <w:t>– полугодие</w:t>
      </w:r>
      <w:r w:rsidR="008E0587" w:rsidRPr="00C1726C">
        <w:rPr>
          <w:rFonts w:eastAsia="Calibri"/>
          <w:b/>
          <w:sz w:val="28"/>
          <w:szCs w:val="28"/>
          <w:lang w:eastAsia="en-US"/>
        </w:rPr>
        <w:t xml:space="preserve"> (декабрь)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32"/>
        <w:gridCol w:w="6014"/>
        <w:gridCol w:w="1276"/>
        <w:gridCol w:w="1412"/>
      </w:tblGrid>
      <w:tr w:rsidR="0068469E" w:rsidRPr="00C1726C" w:rsidTr="00831C1B">
        <w:tc>
          <w:tcPr>
            <w:tcW w:w="932" w:type="dxa"/>
            <w:vAlign w:val="center"/>
          </w:tcPr>
          <w:p w:rsidR="0068469E" w:rsidRPr="00C1726C" w:rsidRDefault="00E43F9F" w:rsidP="00E43F9F">
            <w:pPr>
              <w:pStyle w:val="af"/>
              <w:spacing w:line="276" w:lineRule="auto"/>
              <w:ind w:left="315" w:hanging="41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26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14" w:type="dxa"/>
            <w:vAlign w:val="center"/>
          </w:tcPr>
          <w:p w:rsidR="0068469E" w:rsidRPr="00C1726C" w:rsidRDefault="00E43F9F" w:rsidP="00E43F9F">
            <w:pPr>
              <w:spacing w:line="276" w:lineRule="auto"/>
              <w:jc w:val="center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Наименование технического элемента</w:t>
            </w:r>
          </w:p>
        </w:tc>
        <w:tc>
          <w:tcPr>
            <w:tcW w:w="1276" w:type="dxa"/>
            <w:vAlign w:val="center"/>
          </w:tcPr>
          <w:p w:rsidR="0068469E" w:rsidRPr="00C1726C" w:rsidRDefault="00E43F9F" w:rsidP="00484FF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1412" w:type="dxa"/>
            <w:vAlign w:val="center"/>
          </w:tcPr>
          <w:p w:rsidR="0068469E" w:rsidRPr="00C1726C" w:rsidRDefault="00E43F9F" w:rsidP="00484FF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Не зачет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СЭЙКЕН ЧОКУ-ДЗУКИ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АГЕ-УКЭ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СОТО-УДЭ-УКЭ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УЧИ-УДЭ-УКЭ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ГЕДАН-БАРАЙ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ЧУДАН-МАЭ-ГЭРИ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Передвижение в стойке ДЗЭНКУЦУ-ДАЧИ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Передвижение в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стойке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КОКУЦУ-ДАЧИ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Передвижение в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стойке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КИБА-ДАЧИ цуги-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аси</w:t>
            </w:r>
            <w:proofErr w:type="spellEnd"/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Шаг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 ОЙ-ДЗУКИ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Шаг назад АГЕ-УКЭ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Шаг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 СОТО-УДЭ-УКЭ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Шаг назад ЧУДАН УЧИ-УДЭ-УКЭ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Шаг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ГЕДАН-БАРАЙ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31C1B" w:rsidRPr="00C1726C" w:rsidTr="008C2030">
        <w:tc>
          <w:tcPr>
            <w:tcW w:w="932" w:type="dxa"/>
            <w:vAlign w:val="center"/>
          </w:tcPr>
          <w:p w:rsidR="00831C1B" w:rsidRPr="00C1726C" w:rsidRDefault="00831C1B" w:rsidP="00B801E6">
            <w:pPr>
              <w:pStyle w:val="af"/>
              <w:numPr>
                <w:ilvl w:val="0"/>
                <w:numId w:val="18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31C1B" w:rsidRPr="00C1726C" w:rsidRDefault="00831C1B" w:rsidP="00831C1B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Шаг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ЧУДАН-МАЭ-ГЭРИ</w:t>
            </w:r>
          </w:p>
        </w:tc>
        <w:tc>
          <w:tcPr>
            <w:tcW w:w="1276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31C1B" w:rsidRPr="00C1726C" w:rsidRDefault="00831C1B" w:rsidP="00831C1B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68469E" w:rsidRPr="00C1726C" w:rsidTr="00831C1B">
        <w:tc>
          <w:tcPr>
            <w:tcW w:w="6946" w:type="dxa"/>
            <w:gridSpan w:val="2"/>
            <w:vAlign w:val="center"/>
          </w:tcPr>
          <w:p w:rsidR="0068469E" w:rsidRPr="00C1726C" w:rsidRDefault="0068469E" w:rsidP="0068469E">
            <w:pPr>
              <w:spacing w:line="276" w:lineRule="auto"/>
              <w:jc w:val="right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ИТОГ:</w:t>
            </w:r>
          </w:p>
        </w:tc>
        <w:tc>
          <w:tcPr>
            <w:tcW w:w="1276" w:type="dxa"/>
            <w:vAlign w:val="center"/>
          </w:tcPr>
          <w:p w:rsidR="0068469E" w:rsidRPr="00C1726C" w:rsidRDefault="0068469E" w:rsidP="00484FF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68469E" w:rsidRPr="00C1726C" w:rsidRDefault="0068469E" w:rsidP="00484FF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E0587" w:rsidRPr="00C1726C" w:rsidRDefault="008E0587" w:rsidP="008E0587">
      <w:pPr>
        <w:pStyle w:val="af"/>
        <w:spacing w:after="200" w:line="276" w:lineRule="auto"/>
        <w:ind w:firstLine="698"/>
        <w:jc w:val="center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2</w:t>
      </w:r>
      <w:r w:rsidRPr="00C1726C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C1726C">
        <w:rPr>
          <w:rFonts w:eastAsia="Calibri"/>
          <w:b/>
          <w:sz w:val="28"/>
          <w:szCs w:val="28"/>
          <w:lang w:eastAsia="en-US"/>
        </w:rPr>
        <w:t>– полугодие (май)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32"/>
        <w:gridCol w:w="6014"/>
        <w:gridCol w:w="1276"/>
        <w:gridCol w:w="1412"/>
      </w:tblGrid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8C2030">
            <w:pPr>
              <w:pStyle w:val="af"/>
              <w:spacing w:line="276" w:lineRule="auto"/>
              <w:ind w:left="315" w:hanging="41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26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14" w:type="dxa"/>
            <w:vAlign w:val="center"/>
          </w:tcPr>
          <w:p w:rsidR="008E0587" w:rsidRPr="00C1726C" w:rsidRDefault="008E0587" w:rsidP="008C2030">
            <w:pPr>
              <w:spacing w:line="276" w:lineRule="auto"/>
              <w:jc w:val="center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Наименование технического элемента</w:t>
            </w:r>
          </w:p>
        </w:tc>
        <w:tc>
          <w:tcPr>
            <w:tcW w:w="1276" w:type="dxa"/>
            <w:vAlign w:val="center"/>
          </w:tcPr>
          <w:p w:rsidR="008E0587" w:rsidRPr="00C1726C" w:rsidRDefault="008E0587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1412" w:type="dxa"/>
            <w:vAlign w:val="center"/>
          </w:tcPr>
          <w:p w:rsidR="008E0587" w:rsidRPr="00C1726C" w:rsidRDefault="008E0587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Не зачет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 ОЙ-ДЗУКИ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АГЕ-УКЭ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 СОТО-УДЭ-УКЭ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ЧУДАН УЧИ-УДЭ-УКЭ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ГЕДАН-БАР АЙ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ГЕДАН-БАР АЙ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 МАЭ-ГЭРИ 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ДЗЁДАН МАВАШИ-ГЭРИ 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вперёд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ЧУДАН ШУТО-УКЭ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ЧУДАН ШУТО-УКЭ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Передвижения в ДЗЮ-КАМАЭ 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Смена стоек в ДЗЮ-КАМАЭ 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634" w:type="dxa"/>
            <w:gridSpan w:val="4"/>
            <w:vAlign w:val="center"/>
          </w:tcPr>
          <w:p w:rsidR="008E0587" w:rsidRPr="00C1726C" w:rsidRDefault="008E0587" w:rsidP="008C203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КАТА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  <w:vAlign w:val="center"/>
          </w:tcPr>
          <w:p w:rsidR="008E0587" w:rsidRPr="00C1726C" w:rsidRDefault="008E0587" w:rsidP="008E0587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ХЭЙАН-ШОДАН</w:t>
            </w:r>
          </w:p>
        </w:tc>
        <w:tc>
          <w:tcPr>
            <w:tcW w:w="1276" w:type="dxa"/>
          </w:tcPr>
          <w:p w:rsidR="008E0587" w:rsidRPr="00C1726C" w:rsidRDefault="008E0587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634" w:type="dxa"/>
            <w:gridSpan w:val="4"/>
            <w:vAlign w:val="center"/>
          </w:tcPr>
          <w:p w:rsidR="008E0587" w:rsidRPr="00C1726C" w:rsidRDefault="008E0587" w:rsidP="008E0587">
            <w:pPr>
              <w:spacing w:line="276" w:lineRule="auto"/>
              <w:ind w:left="284" w:right="11"/>
              <w:jc w:val="center"/>
              <w:rPr>
                <w:b/>
                <w:bCs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КИХОН-ГОХОН КУМИТЭ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ДЗЁДАН ОЙ-ДЗУКИ – защита АГЕ-УКЭ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932" w:type="dxa"/>
            <w:vAlign w:val="center"/>
          </w:tcPr>
          <w:p w:rsidR="008E0587" w:rsidRPr="00C1726C" w:rsidRDefault="008E0587" w:rsidP="00B801E6">
            <w:pPr>
              <w:pStyle w:val="af"/>
              <w:numPr>
                <w:ilvl w:val="0"/>
                <w:numId w:val="19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4" w:type="dxa"/>
          </w:tcPr>
          <w:p w:rsidR="008E0587" w:rsidRPr="00C1726C" w:rsidRDefault="008E0587" w:rsidP="008E0587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ЧУДАН-ОЙ-ДЗУКИ – защита СОТО-УДЭ-УКЭ</w:t>
            </w:r>
          </w:p>
        </w:tc>
        <w:tc>
          <w:tcPr>
            <w:tcW w:w="1276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412" w:type="dxa"/>
          </w:tcPr>
          <w:p w:rsidR="008E0587" w:rsidRPr="00C1726C" w:rsidRDefault="008E0587" w:rsidP="008E0587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E0587" w:rsidRPr="00C1726C" w:rsidTr="008C2030">
        <w:tc>
          <w:tcPr>
            <w:tcW w:w="6946" w:type="dxa"/>
            <w:gridSpan w:val="2"/>
            <w:vAlign w:val="center"/>
          </w:tcPr>
          <w:p w:rsidR="008E0587" w:rsidRPr="00C1726C" w:rsidRDefault="008E0587" w:rsidP="008C2030">
            <w:pPr>
              <w:spacing w:line="276" w:lineRule="auto"/>
              <w:jc w:val="right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ИТОГ:</w:t>
            </w:r>
          </w:p>
        </w:tc>
        <w:tc>
          <w:tcPr>
            <w:tcW w:w="1276" w:type="dxa"/>
            <w:vAlign w:val="center"/>
          </w:tcPr>
          <w:p w:rsidR="008E0587" w:rsidRPr="00C1726C" w:rsidRDefault="008E0587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8E0587" w:rsidRPr="00C1726C" w:rsidRDefault="008E0587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05BBB" w:rsidRPr="00C1726C" w:rsidRDefault="00505BBB" w:rsidP="00505BB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31C1B" w:rsidRPr="00C1726C" w:rsidRDefault="00831C1B" w:rsidP="00831C1B">
      <w:pPr>
        <w:spacing w:line="276" w:lineRule="auto"/>
        <w:ind w:left="284" w:right="11"/>
        <w:jc w:val="center"/>
        <w:rPr>
          <w:rStyle w:val="FontStyle58"/>
        </w:rPr>
      </w:pPr>
      <w:r w:rsidRPr="00C1726C">
        <w:rPr>
          <w:rStyle w:val="FontStyle58"/>
        </w:rPr>
        <w:t>I</w:t>
      </w:r>
      <w:r w:rsidR="008E0587" w:rsidRPr="00C1726C">
        <w:rPr>
          <w:rStyle w:val="FontStyle58"/>
          <w:lang w:val="en-US"/>
        </w:rPr>
        <w:t xml:space="preserve">I </w:t>
      </w:r>
      <w:r w:rsidR="00BE165A" w:rsidRPr="00C1726C">
        <w:rPr>
          <w:rStyle w:val="FontStyle58"/>
        </w:rPr>
        <w:t xml:space="preserve">год </w:t>
      </w:r>
      <w:r w:rsidR="008E0587" w:rsidRPr="00C1726C">
        <w:rPr>
          <w:rStyle w:val="FontStyle58"/>
        </w:rPr>
        <w:t>обучения</w:t>
      </w:r>
    </w:p>
    <w:p w:rsidR="008E0587" w:rsidRPr="00C1726C" w:rsidRDefault="00831C1B" w:rsidP="008E0587">
      <w:pPr>
        <w:pStyle w:val="af"/>
        <w:spacing w:after="200" w:line="276" w:lineRule="auto"/>
        <w:ind w:hanging="11"/>
        <w:jc w:val="center"/>
        <w:rPr>
          <w:rFonts w:eastAsia="Calibri"/>
          <w:b/>
          <w:sz w:val="28"/>
          <w:szCs w:val="28"/>
          <w:lang w:eastAsia="en-US"/>
        </w:rPr>
      </w:pPr>
      <w:r w:rsidRPr="00C1726C">
        <w:rPr>
          <w:rStyle w:val="FontStyle58"/>
        </w:rPr>
        <w:t xml:space="preserve"> </w:t>
      </w:r>
      <w:r w:rsidR="008E0587" w:rsidRPr="00C1726C">
        <w:rPr>
          <w:rFonts w:eastAsia="Calibri"/>
          <w:b/>
          <w:sz w:val="28"/>
          <w:szCs w:val="28"/>
          <w:lang w:val="en-US" w:eastAsia="en-US"/>
        </w:rPr>
        <w:t xml:space="preserve">1 </w:t>
      </w:r>
      <w:r w:rsidR="008E0587" w:rsidRPr="00C1726C">
        <w:rPr>
          <w:rFonts w:eastAsia="Calibri"/>
          <w:b/>
          <w:sz w:val="28"/>
          <w:szCs w:val="28"/>
          <w:lang w:eastAsia="en-US"/>
        </w:rPr>
        <w:t>– полугодие (декабрь)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29"/>
        <w:gridCol w:w="6159"/>
        <w:gridCol w:w="1275"/>
        <w:gridCol w:w="1271"/>
      </w:tblGrid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8C2030">
            <w:pPr>
              <w:pStyle w:val="af"/>
              <w:spacing w:line="276" w:lineRule="auto"/>
              <w:ind w:left="315" w:hanging="41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26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9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Наименование технического элемента</w:t>
            </w:r>
          </w:p>
        </w:tc>
        <w:tc>
          <w:tcPr>
            <w:tcW w:w="1275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1271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Не зачет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ОЙ-ДЗУКИ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АГЕ-УКЭ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СОТО-УДЭ-УКЭ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ЧУДАН УЧИ-УДЭ-УКЭ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ГЕДАН-БАРАЙ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ГЕДАН-БАРАЙ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МАЭ-ГЭРИ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ДЗЁДАН МАВАШИ-ГЭРИ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в КОКУЦУ-ДАЧИ ЧУДАН ШУТО-УКЭ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в КОКУЦУ-ДАЧИ ЧУДАН ШУТО-УКЭ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вперед в КИБА-ДАЧИ ЙОКО-ГЭРИ КЕАГЭ 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</w:rPr>
            </w:pPr>
            <w:r w:rsidRPr="00C1726C">
              <w:rPr>
                <w:rStyle w:val="FontStyle58"/>
                <w:b w:val="0"/>
              </w:rPr>
              <w:t>ДЗЁДАН КИЗАМИ-ДЗУКИ</w:t>
            </w:r>
            <w:r w:rsidR="00BE165A" w:rsidRPr="00C1726C">
              <w:rPr>
                <w:rStyle w:val="FontStyle58"/>
                <w:b w:val="0"/>
              </w:rPr>
              <w:t xml:space="preserve"> </w:t>
            </w:r>
            <w:r w:rsidR="00BE165A" w:rsidRPr="00C1726C">
              <w:rPr>
                <w:rStyle w:val="FontStyle58"/>
                <w:b w:val="0"/>
                <w:sz w:val="24"/>
                <w:szCs w:val="24"/>
              </w:rPr>
              <w:t>(ДЗЮ-КАМАЭ)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</w:rPr>
            </w:pPr>
            <w:r w:rsidRPr="00C1726C">
              <w:rPr>
                <w:rStyle w:val="FontStyle58"/>
                <w:b w:val="0"/>
              </w:rPr>
              <w:t>ЧУДАН ГЬЯКУ-ДЗУКИ</w:t>
            </w:r>
            <w:r w:rsidR="00BE165A" w:rsidRPr="00C1726C">
              <w:rPr>
                <w:rStyle w:val="FontStyle58"/>
                <w:b w:val="0"/>
              </w:rPr>
              <w:t xml:space="preserve"> </w:t>
            </w:r>
            <w:r w:rsidR="00BE165A" w:rsidRPr="00C1726C">
              <w:rPr>
                <w:rStyle w:val="FontStyle58"/>
                <w:b w:val="0"/>
                <w:sz w:val="24"/>
                <w:szCs w:val="24"/>
              </w:rPr>
              <w:t>(ДЗЮ-КАМАЭ)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634" w:type="dxa"/>
            <w:gridSpan w:val="4"/>
            <w:vAlign w:val="center"/>
          </w:tcPr>
          <w:p w:rsidR="00C778B5" w:rsidRPr="00C1726C" w:rsidRDefault="00C778B5" w:rsidP="008C203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КАТА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  <w:vAlign w:val="center"/>
          </w:tcPr>
          <w:p w:rsidR="00C778B5" w:rsidRPr="00C1726C" w:rsidRDefault="00C778B5" w:rsidP="008C2030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ХЭЙАН-НИДАН</w:t>
            </w:r>
          </w:p>
        </w:tc>
        <w:tc>
          <w:tcPr>
            <w:tcW w:w="1275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634" w:type="dxa"/>
            <w:gridSpan w:val="4"/>
            <w:vAlign w:val="center"/>
          </w:tcPr>
          <w:p w:rsidR="00C778B5" w:rsidRPr="00C1726C" w:rsidRDefault="00C778B5" w:rsidP="008C2030">
            <w:pPr>
              <w:spacing w:line="276" w:lineRule="auto"/>
              <w:ind w:left="284" w:right="11"/>
              <w:jc w:val="center"/>
              <w:rPr>
                <w:b/>
                <w:bCs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КИХОН-ГОХОН КУМИТЭ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ДЗЁДАН ОЙ-ДЗУКИ – защита АГЕ-УКЭ</w:t>
            </w:r>
          </w:p>
        </w:tc>
        <w:tc>
          <w:tcPr>
            <w:tcW w:w="1275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ОЙ-ДЗУКИ – защита СОТО-УДЭ-УКЭ</w:t>
            </w:r>
          </w:p>
        </w:tc>
        <w:tc>
          <w:tcPr>
            <w:tcW w:w="1275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29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5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МАЭ-ГЕРИ – защита ГЕДАН-БАРАЙ</w:t>
            </w:r>
          </w:p>
        </w:tc>
        <w:tc>
          <w:tcPr>
            <w:tcW w:w="1275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7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7088" w:type="dxa"/>
            <w:gridSpan w:val="2"/>
            <w:vAlign w:val="center"/>
          </w:tcPr>
          <w:p w:rsidR="00C778B5" w:rsidRPr="00C1726C" w:rsidRDefault="00C778B5" w:rsidP="008C2030">
            <w:pPr>
              <w:spacing w:line="276" w:lineRule="auto"/>
              <w:jc w:val="right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ИТОГ:</w:t>
            </w:r>
          </w:p>
        </w:tc>
        <w:tc>
          <w:tcPr>
            <w:tcW w:w="1275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C778B5" w:rsidRPr="00C1726C" w:rsidRDefault="00C778B5" w:rsidP="00C778B5">
      <w:pPr>
        <w:pStyle w:val="af"/>
        <w:spacing w:after="200" w:line="276" w:lineRule="auto"/>
        <w:ind w:firstLine="698"/>
        <w:jc w:val="center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2</w:t>
      </w:r>
      <w:r w:rsidRPr="00C1726C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C1726C">
        <w:rPr>
          <w:rFonts w:eastAsia="Calibri"/>
          <w:b/>
          <w:sz w:val="28"/>
          <w:szCs w:val="28"/>
          <w:lang w:eastAsia="en-US"/>
        </w:rPr>
        <w:t>– полугодие (май)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31"/>
        <w:gridCol w:w="6619"/>
        <w:gridCol w:w="823"/>
        <w:gridCol w:w="1261"/>
      </w:tblGrid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8C2030">
            <w:pPr>
              <w:pStyle w:val="af"/>
              <w:spacing w:line="276" w:lineRule="auto"/>
              <w:ind w:left="315" w:hanging="41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26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19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Наименование технического элемента</w:t>
            </w:r>
          </w:p>
        </w:tc>
        <w:tc>
          <w:tcPr>
            <w:tcW w:w="823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1261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Не зачет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ОЙ-ДЗУКИ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АГЕ-УКЭ + ЧУДАН ГЬЯКУ-ДЗУКИ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вперед СОТО-УДЭ-УКЭ + ЧУДАН ГЬЯКУ-ДЗУКИ 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УЧИ-УДЭ-УКЭ + ЧУДАН ГЬЯКУ-ДЗУКИ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ГЕДАН-БАРАЙ + ЧУДАН ГЬЯКУ-ДЗУКИ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ГЕДАН-БАРАЙ + ЧУДАН ГЬЯКУ-ДЗУКИ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вперед ЧУДАН МАЭ-ГЭРИ 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вперед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Дзёдан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МАВАШИ-ГЭРИ 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в КОКУЦУ-ДАЧИ ЧУДАН ШУТО-УКЭ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в КОКУЦУ-ДАЧИ ЧУДАН ШУТО-УКЭ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вперед в КИБА-ДАЧИ ЙОКО-ГЭРИ КЕАГЭ 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C778B5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в КИБА-ДАЧИ ЙОКО-ГЭРИ КЕКОМИ</w:t>
            </w:r>
          </w:p>
        </w:tc>
        <w:tc>
          <w:tcPr>
            <w:tcW w:w="823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C778B5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BE165A" w:rsidRPr="00C1726C" w:rsidTr="00BE165A">
        <w:tc>
          <w:tcPr>
            <w:tcW w:w="931" w:type="dxa"/>
            <w:vAlign w:val="center"/>
          </w:tcPr>
          <w:p w:rsidR="00BE165A" w:rsidRPr="00C1726C" w:rsidRDefault="00BE165A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BE165A" w:rsidRPr="00C1726C" w:rsidRDefault="00BE165A" w:rsidP="00BE165A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ДЗЁДАН КИЗАМИ-ДЗУКИ (ДЗЮ КАМАЭ)</w:t>
            </w:r>
          </w:p>
        </w:tc>
        <w:tc>
          <w:tcPr>
            <w:tcW w:w="823" w:type="dxa"/>
          </w:tcPr>
          <w:p w:rsidR="00BE165A" w:rsidRPr="00C1726C" w:rsidRDefault="00BE165A" w:rsidP="00BE165A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BE165A" w:rsidRPr="00C1726C" w:rsidRDefault="00BE165A" w:rsidP="00BE165A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BE165A" w:rsidRPr="00C1726C" w:rsidTr="00BE165A">
        <w:tc>
          <w:tcPr>
            <w:tcW w:w="931" w:type="dxa"/>
            <w:vAlign w:val="center"/>
          </w:tcPr>
          <w:p w:rsidR="00BE165A" w:rsidRPr="00C1726C" w:rsidRDefault="00BE165A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BE165A" w:rsidRPr="00C1726C" w:rsidRDefault="00BE165A" w:rsidP="00BE165A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ГЬЯКУ-ДЗУКИ (ДЗЮ-КАМАЭ)</w:t>
            </w:r>
          </w:p>
        </w:tc>
        <w:tc>
          <w:tcPr>
            <w:tcW w:w="823" w:type="dxa"/>
          </w:tcPr>
          <w:p w:rsidR="00BE165A" w:rsidRPr="00C1726C" w:rsidRDefault="00BE165A" w:rsidP="00BE165A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BE165A" w:rsidRPr="00C1726C" w:rsidRDefault="00BE165A" w:rsidP="00BE165A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BE165A" w:rsidRPr="00C1726C" w:rsidTr="00BE165A">
        <w:tc>
          <w:tcPr>
            <w:tcW w:w="931" w:type="dxa"/>
            <w:vAlign w:val="center"/>
          </w:tcPr>
          <w:p w:rsidR="00BE165A" w:rsidRPr="00C1726C" w:rsidRDefault="00BE165A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BE165A" w:rsidRPr="00C1726C" w:rsidRDefault="00BE165A" w:rsidP="00BE165A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ДЗЁДАН МАВАШИ-ГЭРИ (ДЗЮ-КАМАЭ)</w:t>
            </w:r>
          </w:p>
        </w:tc>
        <w:tc>
          <w:tcPr>
            <w:tcW w:w="823" w:type="dxa"/>
          </w:tcPr>
          <w:p w:rsidR="00BE165A" w:rsidRPr="00C1726C" w:rsidRDefault="00BE165A" w:rsidP="00BE165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1" w:type="dxa"/>
          </w:tcPr>
          <w:p w:rsidR="00BE165A" w:rsidRPr="00C1726C" w:rsidRDefault="00BE165A" w:rsidP="00BE165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778B5" w:rsidRPr="00C1726C" w:rsidTr="008C2030">
        <w:tc>
          <w:tcPr>
            <w:tcW w:w="9634" w:type="dxa"/>
            <w:gridSpan w:val="4"/>
            <w:vAlign w:val="center"/>
          </w:tcPr>
          <w:p w:rsidR="00C778B5" w:rsidRPr="00C1726C" w:rsidRDefault="00C778B5" w:rsidP="008C203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КАТА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vAlign w:val="center"/>
          </w:tcPr>
          <w:p w:rsidR="00C778B5" w:rsidRPr="00C1726C" w:rsidRDefault="00C778B5" w:rsidP="008C2030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ХЭЙАН-</w:t>
            </w:r>
            <w:r w:rsidR="008C2030" w:rsidRPr="00C1726C">
              <w:rPr>
                <w:rStyle w:val="FontStyle58"/>
                <w:b w:val="0"/>
                <w:sz w:val="24"/>
                <w:szCs w:val="24"/>
              </w:rPr>
              <w:t>САНДАН</w:t>
            </w:r>
          </w:p>
        </w:tc>
        <w:tc>
          <w:tcPr>
            <w:tcW w:w="823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8C2030">
        <w:tc>
          <w:tcPr>
            <w:tcW w:w="9634" w:type="dxa"/>
            <w:gridSpan w:val="4"/>
            <w:vAlign w:val="center"/>
          </w:tcPr>
          <w:p w:rsidR="00C778B5" w:rsidRPr="00C1726C" w:rsidRDefault="00C778B5" w:rsidP="008C2030">
            <w:pPr>
              <w:spacing w:line="276" w:lineRule="auto"/>
              <w:ind w:left="284" w:right="11"/>
              <w:jc w:val="center"/>
              <w:rPr>
                <w:b/>
                <w:bCs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КИХОН-</w:t>
            </w:r>
            <w:r w:rsidR="008C2030" w:rsidRPr="00C1726C">
              <w:rPr>
                <w:rStyle w:val="FontStyle58"/>
                <w:b w:val="0"/>
                <w:sz w:val="24"/>
                <w:szCs w:val="24"/>
              </w:rPr>
              <w:t>САНБОН</w:t>
            </w: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КУМИТЭ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ДЗЁДАН ОЙ-ДЗУКИ – защита АГЕ-УКЭ</w:t>
            </w:r>
          </w:p>
        </w:tc>
        <w:tc>
          <w:tcPr>
            <w:tcW w:w="823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ОЙ-ДЗУКИ – защита СОТО-УДЭ-УКЭ</w:t>
            </w:r>
          </w:p>
        </w:tc>
        <w:tc>
          <w:tcPr>
            <w:tcW w:w="823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931" w:type="dxa"/>
            <w:vAlign w:val="center"/>
          </w:tcPr>
          <w:p w:rsidR="00C778B5" w:rsidRPr="00C1726C" w:rsidRDefault="00C778B5" w:rsidP="00B801E6">
            <w:pPr>
              <w:pStyle w:val="af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C778B5" w:rsidRPr="00C1726C" w:rsidRDefault="00C778B5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МАЭ-ГЕРИ – защита ГЕДАН-БАРАЙ</w:t>
            </w:r>
          </w:p>
        </w:tc>
        <w:tc>
          <w:tcPr>
            <w:tcW w:w="823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261" w:type="dxa"/>
          </w:tcPr>
          <w:p w:rsidR="00C778B5" w:rsidRPr="00C1726C" w:rsidRDefault="00C778B5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778B5" w:rsidRPr="00C1726C" w:rsidTr="00BE165A">
        <w:tc>
          <w:tcPr>
            <w:tcW w:w="7550" w:type="dxa"/>
            <w:gridSpan w:val="2"/>
            <w:vAlign w:val="center"/>
          </w:tcPr>
          <w:p w:rsidR="00C778B5" w:rsidRPr="00C1726C" w:rsidRDefault="00C778B5" w:rsidP="008C2030">
            <w:pPr>
              <w:spacing w:line="276" w:lineRule="auto"/>
              <w:jc w:val="right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ИТОГ:</w:t>
            </w:r>
          </w:p>
        </w:tc>
        <w:tc>
          <w:tcPr>
            <w:tcW w:w="823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1" w:type="dxa"/>
            <w:vAlign w:val="center"/>
          </w:tcPr>
          <w:p w:rsidR="00C778B5" w:rsidRPr="00C1726C" w:rsidRDefault="00C778B5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C2030" w:rsidRPr="00C1726C" w:rsidRDefault="008C2030" w:rsidP="00BE165A">
      <w:pPr>
        <w:spacing w:line="276" w:lineRule="auto"/>
        <w:ind w:left="284" w:right="11"/>
        <w:jc w:val="center"/>
        <w:rPr>
          <w:rStyle w:val="FontStyle58"/>
          <w:lang w:val="en-US"/>
        </w:rPr>
      </w:pPr>
    </w:p>
    <w:p w:rsidR="00BE165A" w:rsidRPr="00C1726C" w:rsidRDefault="00BE165A" w:rsidP="00BE165A">
      <w:pPr>
        <w:spacing w:line="276" w:lineRule="auto"/>
        <w:ind w:left="284" w:right="11"/>
        <w:jc w:val="center"/>
        <w:rPr>
          <w:rStyle w:val="FontStyle58"/>
        </w:rPr>
      </w:pPr>
      <w:r w:rsidRPr="00C1726C">
        <w:rPr>
          <w:rStyle w:val="FontStyle58"/>
          <w:lang w:val="en-US"/>
        </w:rPr>
        <w:t>I</w:t>
      </w:r>
      <w:r w:rsidRPr="00C1726C">
        <w:rPr>
          <w:rStyle w:val="FontStyle58"/>
        </w:rPr>
        <w:t>I</w:t>
      </w:r>
      <w:r w:rsidRPr="00C1726C">
        <w:rPr>
          <w:rStyle w:val="FontStyle58"/>
          <w:lang w:val="en-US"/>
        </w:rPr>
        <w:t>I</w:t>
      </w:r>
      <w:r w:rsidRPr="00C1726C">
        <w:rPr>
          <w:rStyle w:val="FontStyle58"/>
        </w:rPr>
        <w:t xml:space="preserve"> год обучения</w:t>
      </w:r>
    </w:p>
    <w:p w:rsidR="008E0587" w:rsidRPr="00C1726C" w:rsidRDefault="00BE165A" w:rsidP="00FB39F4">
      <w:pPr>
        <w:pStyle w:val="af"/>
        <w:spacing w:after="200" w:line="276" w:lineRule="auto"/>
        <w:ind w:hanging="11"/>
        <w:jc w:val="center"/>
        <w:rPr>
          <w:rFonts w:eastAsia="Calibri"/>
          <w:b/>
          <w:sz w:val="28"/>
          <w:szCs w:val="28"/>
          <w:lang w:eastAsia="en-US"/>
        </w:rPr>
      </w:pPr>
      <w:r w:rsidRPr="00C1726C">
        <w:rPr>
          <w:rStyle w:val="FontStyle58"/>
        </w:rPr>
        <w:t xml:space="preserve"> </w:t>
      </w:r>
      <w:r w:rsidRPr="00C1726C">
        <w:rPr>
          <w:rFonts w:eastAsia="Calibri"/>
          <w:b/>
          <w:sz w:val="28"/>
          <w:szCs w:val="28"/>
          <w:lang w:eastAsia="en-US"/>
        </w:rPr>
        <w:t>1 – полугодие (декабрь)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31"/>
        <w:gridCol w:w="6619"/>
        <w:gridCol w:w="955"/>
        <w:gridCol w:w="1129"/>
      </w:tblGrid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8C2030">
            <w:pPr>
              <w:pStyle w:val="af"/>
              <w:spacing w:line="276" w:lineRule="auto"/>
              <w:ind w:left="315" w:hanging="41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26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19" w:type="dxa"/>
            <w:vAlign w:val="center"/>
          </w:tcPr>
          <w:p w:rsidR="008C2030" w:rsidRPr="00C1726C" w:rsidRDefault="008C2030" w:rsidP="008C2030">
            <w:pPr>
              <w:spacing w:line="276" w:lineRule="auto"/>
              <w:jc w:val="center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Наименование технического элемента</w:t>
            </w:r>
          </w:p>
        </w:tc>
        <w:tc>
          <w:tcPr>
            <w:tcW w:w="955" w:type="dxa"/>
            <w:vAlign w:val="center"/>
          </w:tcPr>
          <w:p w:rsidR="008C2030" w:rsidRPr="00C1726C" w:rsidRDefault="008C2030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1129" w:type="dxa"/>
            <w:vAlign w:val="center"/>
          </w:tcPr>
          <w:p w:rsidR="008C2030" w:rsidRPr="00C1726C" w:rsidRDefault="008C2030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Не зачет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ОЙ-ДЗУКИ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назад АГЕ-УКЭ + УРАКЕН-ТАТО-УЧИ + ЧУДАН ГЬЯКУ-ДЗУКИ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СОТО-УДЭ-УКЭ + УРАКЕН-УЧИ + ЧУДАН ГЬЯКУ-ДЗУКИ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назад Чудан УЧИ-УДЭ-УКЭ + КИДЗАМИ-ДЗУКИ 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Дзёдан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 xml:space="preserve"> + ГЬЯКУ-ДЗУКИ Чудан в ДЗЭНКУЦУ-ДАЧИ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ГЕДАН-БАРАЙ + УЧИ-УДЭ-УКЭ в НЭКОАШИ-ДАЧИ + ГЬЯКУ-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ДЗУКИ Чудан в ДЗЭНКУЦУ-ДАЧИ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МАЭ-ГЭРИ + ЧУДАН ОЙ-ДЗУКИ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ЧУДАН МАВАШИ-ГЭРИ (КОШИ) + ЧУДАН ГЬЯКУ-ДЗУКИ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АШИ-БАРАЙ в ДЗЭНКУЦУ-ДАЧИ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ДЗЁДАН УРО-МАВАШИ-ГЭРИ (с возвратом ноги)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 xml:space="preserve">С шагом назад ЧУДАН ШУТО-УКЭ в КОКУЦУ-ДАЧИ + ЧУДАН ГЬЯКУ-НУКИТЭ 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в КИБА-ДАЧИ ЙОКО-ГЭРИ КЕАГЭ (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Синтаи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>̆-Аси)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С шагом вперед в КИБА-ДАЧИ ЙОКО-ГЭРИ КЕКОМИ (</w:t>
            </w:r>
            <w:proofErr w:type="spellStart"/>
            <w:r w:rsidRPr="00C1726C">
              <w:rPr>
                <w:rStyle w:val="FontStyle58"/>
                <w:b w:val="0"/>
                <w:sz w:val="24"/>
                <w:szCs w:val="24"/>
              </w:rPr>
              <w:t>Синтаи</w:t>
            </w:r>
            <w:proofErr w:type="spellEnd"/>
            <w:r w:rsidRPr="00C1726C">
              <w:rPr>
                <w:rStyle w:val="FontStyle58"/>
                <w:b w:val="0"/>
                <w:sz w:val="24"/>
                <w:szCs w:val="24"/>
              </w:rPr>
              <w:t>̆-Аси)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2"/>
                <w:szCs w:val="22"/>
              </w:rPr>
            </w:pPr>
            <w:r w:rsidRPr="00C1726C">
              <w:rPr>
                <w:rStyle w:val="FontStyle58"/>
                <w:b w:val="0"/>
                <w:sz w:val="22"/>
                <w:szCs w:val="22"/>
              </w:rPr>
              <w:t>ДЗЁДАН КИЗАМИ-ДЗУКИ (ДЗЮ-КАМАЭ)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2"/>
                <w:szCs w:val="22"/>
              </w:rPr>
            </w:pPr>
            <w:r w:rsidRPr="00C1726C">
              <w:rPr>
                <w:rStyle w:val="FontStyle58"/>
                <w:b w:val="0"/>
                <w:sz w:val="22"/>
                <w:szCs w:val="22"/>
              </w:rPr>
              <w:t>ЧУДАН ГЬЯКУ-ДЗУКИ (ДЗЮ-КАМАЭ)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2"/>
                <w:szCs w:val="22"/>
              </w:rPr>
            </w:pPr>
            <w:r w:rsidRPr="00C1726C">
              <w:rPr>
                <w:rStyle w:val="FontStyle58"/>
                <w:b w:val="0"/>
                <w:sz w:val="22"/>
                <w:szCs w:val="22"/>
              </w:rPr>
              <w:t>ДЗЁДАН МАВАШИ-ГЭРИ (ДЗЮ-КАМАЭ)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2"/>
                <w:szCs w:val="22"/>
              </w:rPr>
            </w:pPr>
            <w:r w:rsidRPr="00C1726C">
              <w:rPr>
                <w:rStyle w:val="FontStyle58"/>
                <w:b w:val="0"/>
                <w:sz w:val="22"/>
                <w:szCs w:val="22"/>
              </w:rPr>
              <w:t>ДЗЁДАН УРО-МАВАШИ-ГЭРИ (ДЗЮ-КАМАЭ)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634" w:type="dxa"/>
            <w:gridSpan w:val="4"/>
            <w:vAlign w:val="center"/>
          </w:tcPr>
          <w:p w:rsidR="008C2030" w:rsidRPr="00C1726C" w:rsidRDefault="008C2030" w:rsidP="008C2030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КАТА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vAlign w:val="center"/>
          </w:tcPr>
          <w:p w:rsidR="008C2030" w:rsidRPr="00C1726C" w:rsidRDefault="008C2030" w:rsidP="008C2030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ХЭЙАН-ЙОНДАН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vAlign w:val="center"/>
          </w:tcPr>
          <w:p w:rsidR="008C2030" w:rsidRPr="00C1726C" w:rsidRDefault="008C2030" w:rsidP="008C2030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ДЖЙНРО-ШОДАН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C2030" w:rsidRPr="00C1726C" w:rsidTr="008C2030">
        <w:tc>
          <w:tcPr>
            <w:tcW w:w="9634" w:type="dxa"/>
            <w:gridSpan w:val="4"/>
            <w:vAlign w:val="center"/>
          </w:tcPr>
          <w:p w:rsidR="008C2030" w:rsidRPr="00C1726C" w:rsidRDefault="008C2030" w:rsidP="008C2030">
            <w:pPr>
              <w:spacing w:line="276" w:lineRule="auto"/>
              <w:ind w:left="284" w:right="11"/>
              <w:jc w:val="center"/>
              <w:rPr>
                <w:b/>
                <w:bCs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КИХОН-ИППОН КУМИТЭ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ДЗЁДАН ОЙ-ДЗУКИ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ОЙ-ДЗУКИ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931" w:type="dxa"/>
            <w:vAlign w:val="center"/>
          </w:tcPr>
          <w:p w:rsidR="008C2030" w:rsidRPr="00C1726C" w:rsidRDefault="008C2030" w:rsidP="00B801E6">
            <w:pPr>
              <w:pStyle w:val="af"/>
              <w:numPr>
                <w:ilvl w:val="0"/>
                <w:numId w:val="22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8C2030" w:rsidRPr="00C1726C" w:rsidRDefault="008C2030" w:rsidP="008C2030">
            <w:pPr>
              <w:spacing w:line="276" w:lineRule="auto"/>
              <w:jc w:val="both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ЧУДАН МАЭ-ГЭРИ</w:t>
            </w:r>
          </w:p>
        </w:tc>
        <w:tc>
          <w:tcPr>
            <w:tcW w:w="955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8C2030" w:rsidRPr="00C1726C" w:rsidRDefault="008C2030" w:rsidP="008C2030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8C2030" w:rsidRPr="00C1726C" w:rsidTr="008C2030">
        <w:tc>
          <w:tcPr>
            <w:tcW w:w="7550" w:type="dxa"/>
            <w:gridSpan w:val="2"/>
            <w:vAlign w:val="center"/>
          </w:tcPr>
          <w:p w:rsidR="008C2030" w:rsidRPr="00C1726C" w:rsidRDefault="008C2030" w:rsidP="008C2030">
            <w:pPr>
              <w:spacing w:line="276" w:lineRule="auto"/>
              <w:jc w:val="right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ИТОГ:</w:t>
            </w:r>
          </w:p>
        </w:tc>
        <w:tc>
          <w:tcPr>
            <w:tcW w:w="955" w:type="dxa"/>
            <w:vAlign w:val="center"/>
          </w:tcPr>
          <w:p w:rsidR="008C2030" w:rsidRPr="00C1726C" w:rsidRDefault="008C2030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8C2030" w:rsidRPr="00C1726C" w:rsidRDefault="008C2030" w:rsidP="008C203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B39F4" w:rsidRPr="00C1726C" w:rsidRDefault="00FB39F4" w:rsidP="00FB39F4">
      <w:pPr>
        <w:pStyle w:val="af"/>
        <w:spacing w:after="200" w:line="276" w:lineRule="auto"/>
        <w:ind w:firstLine="698"/>
        <w:jc w:val="center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2</w:t>
      </w:r>
      <w:r w:rsidRPr="00C1726C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C1726C">
        <w:rPr>
          <w:rFonts w:eastAsia="Calibri"/>
          <w:b/>
          <w:sz w:val="28"/>
          <w:szCs w:val="28"/>
          <w:lang w:eastAsia="en-US"/>
        </w:rPr>
        <w:t>– полугодие (май)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31"/>
        <w:gridCol w:w="6619"/>
        <w:gridCol w:w="955"/>
        <w:gridCol w:w="1129"/>
      </w:tblGrid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52463E">
            <w:pPr>
              <w:pStyle w:val="af"/>
              <w:spacing w:line="276" w:lineRule="auto"/>
              <w:ind w:left="315" w:hanging="41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1726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19" w:type="dxa"/>
            <w:vAlign w:val="center"/>
          </w:tcPr>
          <w:p w:rsidR="00FB39F4" w:rsidRPr="00C1726C" w:rsidRDefault="00FB39F4" w:rsidP="0052463E">
            <w:pPr>
              <w:spacing w:line="276" w:lineRule="auto"/>
              <w:jc w:val="center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Наименование технического элемента</w:t>
            </w:r>
          </w:p>
        </w:tc>
        <w:tc>
          <w:tcPr>
            <w:tcW w:w="955" w:type="dxa"/>
            <w:vAlign w:val="center"/>
          </w:tcPr>
          <w:p w:rsidR="00FB39F4" w:rsidRPr="00C1726C" w:rsidRDefault="00FB39F4" w:rsidP="005246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Зачет</w:t>
            </w:r>
          </w:p>
        </w:tc>
        <w:tc>
          <w:tcPr>
            <w:tcW w:w="1129" w:type="dxa"/>
            <w:vAlign w:val="center"/>
          </w:tcPr>
          <w:p w:rsidR="00FB39F4" w:rsidRPr="00C1726C" w:rsidRDefault="00FB39F4" w:rsidP="005246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1726C">
              <w:rPr>
                <w:rFonts w:eastAsia="Calibri"/>
                <w:b/>
                <w:lang w:eastAsia="en-US"/>
              </w:rPr>
              <w:t>Не зачет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C1726C">
              <w:rPr>
                <w:bCs/>
              </w:rPr>
              <w:t xml:space="preserve">С шагом вперед ЧУДАН ОЙ-ДЗУКИ 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FB39F4">
              <w:rPr>
                <w:bCs/>
              </w:rPr>
              <w:t xml:space="preserve">С шагом назад АГЕ-УКЭ + МАЭ-ГЭРИ ЧУДАН + ГЬЯКУ-ДЗУКИ ЧУДАН 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FB39F4">
              <w:rPr>
                <w:bCs/>
              </w:rPr>
              <w:t xml:space="preserve">С шагом вперед ЧУДАН СОТО-УДЭ-УКЭ + ЁРИ-АШИ с ЁКО-ЭМПИ-УЧИ ЧУДАН в </w:t>
            </w:r>
            <w:r w:rsidRPr="00C1726C">
              <w:rPr>
                <w:bCs/>
              </w:rPr>
              <w:t>КИБА-ДАЧИ + УРАКЕН-УЧИ ДЗЁДАН + ГЬЯКУ-ДЗУКИ ЧУДАН в ДЗЭНКУЦУ-</w:t>
            </w:r>
            <w:r w:rsidRPr="00C1726C">
              <w:rPr>
                <w:bCs/>
              </w:rPr>
              <w:t xml:space="preserve"> </w:t>
            </w:r>
            <w:r w:rsidRPr="00C1726C">
              <w:rPr>
                <w:bCs/>
              </w:rPr>
              <w:t>ДАЧИ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FB39F4">
              <w:rPr>
                <w:bCs/>
              </w:rPr>
              <w:t xml:space="preserve">С шагом назад ГЕДАН-БАРАЙ + ЧУДАН УЧИ-УДЭ-УКЭ в НЭКОАШИ-ДАЧИ + </w:t>
            </w:r>
            <w:r w:rsidRPr="00C1726C">
              <w:rPr>
                <w:bCs/>
              </w:rPr>
              <w:t>КИДЗАМИ-ДЗУКИ ДЗЁДАН + ГЬЯКУ-ДЗУКИ ЧУДАН с переходом в ДЗЭНКУЦУ-</w:t>
            </w:r>
            <w:r w:rsidRPr="00C1726C">
              <w:rPr>
                <w:bCs/>
              </w:rPr>
              <w:t xml:space="preserve"> </w:t>
            </w:r>
            <w:r w:rsidRPr="00C1726C">
              <w:rPr>
                <w:bCs/>
              </w:rPr>
              <w:t>ДАЧИ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t xml:space="preserve">С шагом вперед </w:t>
            </w:r>
            <w:r w:rsidRPr="00C1726C">
              <w:rPr>
                <w:bCs/>
              </w:rPr>
              <w:t xml:space="preserve">ЧУДАН-МАЭ-ГЕРИ </w:t>
            </w:r>
            <w:r w:rsidRPr="00C1726C">
              <w:t xml:space="preserve">+ </w:t>
            </w:r>
            <w:r w:rsidRPr="00C1726C">
              <w:rPr>
                <w:bCs/>
              </w:rPr>
              <w:t xml:space="preserve">САМБОН-ДЗУКИ </w:t>
            </w:r>
            <w:r w:rsidRPr="00C1726C">
              <w:t>(</w:t>
            </w:r>
            <w:proofErr w:type="spellStart"/>
            <w:r w:rsidRPr="00C1726C">
              <w:t>Дзёдан-Чудан-Чудан</w:t>
            </w:r>
            <w:proofErr w:type="spellEnd"/>
            <w:r w:rsidRPr="00C1726C">
              <w:t>)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t xml:space="preserve">С шагом вперед не опуская ноги </w:t>
            </w:r>
            <w:r w:rsidRPr="00C1726C">
              <w:rPr>
                <w:bCs/>
              </w:rPr>
              <w:t xml:space="preserve">МАЭ-ГЕРИ ЧУДАН </w:t>
            </w:r>
            <w:r w:rsidRPr="00C1726C">
              <w:t xml:space="preserve">+ </w:t>
            </w:r>
            <w:r w:rsidRPr="00C1726C">
              <w:rPr>
                <w:bCs/>
              </w:rPr>
              <w:t>МАВАШИ-ГЕРИ (КОШИ) ДЗЁДАН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t xml:space="preserve">С шагом вперед </w:t>
            </w:r>
            <w:r w:rsidRPr="00C1726C">
              <w:rPr>
                <w:bCs/>
              </w:rPr>
              <w:t xml:space="preserve">ДЗЁДАН УРО-МАВАШИ-ГЕРИ </w:t>
            </w:r>
            <w:r w:rsidRPr="00C1726C">
              <w:t>(с возвратом ноги)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t xml:space="preserve">С шагом вперед одновременно </w:t>
            </w:r>
            <w:r w:rsidRPr="00C1726C">
              <w:rPr>
                <w:bCs/>
              </w:rPr>
              <w:t xml:space="preserve">ГЕДАН-БАРАЙ </w:t>
            </w:r>
            <w:r w:rsidRPr="00C1726C">
              <w:t xml:space="preserve">+ </w:t>
            </w:r>
            <w:r w:rsidRPr="00C1726C">
              <w:rPr>
                <w:bCs/>
              </w:rPr>
              <w:t>ГЬЯКУ-ДЗУКИ ЧУДАН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t xml:space="preserve">С шагом вперед одновременно </w:t>
            </w:r>
            <w:r w:rsidRPr="00C1726C">
              <w:rPr>
                <w:bCs/>
              </w:rPr>
              <w:t xml:space="preserve">ДЗЁДАН-БАРАЙ </w:t>
            </w:r>
            <w:r w:rsidRPr="00C1726C">
              <w:t xml:space="preserve">+ </w:t>
            </w:r>
            <w:r w:rsidRPr="00C1726C">
              <w:rPr>
                <w:bCs/>
              </w:rPr>
              <w:t>ГЬЯКУ-ДЗУКИ ЧУДАН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t xml:space="preserve">С шагом вперед </w:t>
            </w:r>
            <w:r w:rsidRPr="00C1726C">
              <w:rPr>
                <w:bCs/>
              </w:rPr>
              <w:t>МАВАШИ-ШУТО-УЧИ ДЗЁДАН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FB39F4">
              <w:rPr>
                <w:bCs/>
              </w:rPr>
              <w:t xml:space="preserve">С шагом назад ШУТО-УКЭ в КОКУЦУ-ДАЧИ + ГЬЯКУ-ДЗУКИ ЧУДАН в </w:t>
            </w:r>
            <w:r w:rsidRPr="00C1726C">
              <w:rPr>
                <w:bCs/>
              </w:rPr>
              <w:t>ДЗЭНКУЦУ-ДА ЧИ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FB39F4">
              <w:rPr>
                <w:bCs/>
              </w:rPr>
              <w:t xml:space="preserve">С шагом вперед и вращением на 360° ДЗЁДАН УРАКЕН-УЧИ + ЧУДАН ГЬЯКУ- </w:t>
            </w:r>
            <w:r w:rsidRPr="00C1726C">
              <w:rPr>
                <w:bCs/>
              </w:rPr>
              <w:t xml:space="preserve">ДЗУКИ 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pPr>
              <w:rPr>
                <w:bCs/>
              </w:rPr>
            </w:pPr>
            <w:r w:rsidRPr="00C1726C">
              <w:rPr>
                <w:iCs/>
              </w:rPr>
              <w:t>С</w:t>
            </w:r>
            <w:r w:rsidRPr="00FB39F4">
              <w:t xml:space="preserve"> шагом вперед </w:t>
            </w:r>
            <w:r w:rsidRPr="00FB39F4">
              <w:rPr>
                <w:bCs/>
              </w:rPr>
              <w:t>УШИРО-ГЕРИ ЧУДАН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FB39F4">
              <w:t>С шагом вперед (</w:t>
            </w:r>
            <w:proofErr w:type="spellStart"/>
            <w:r w:rsidRPr="00FB39F4">
              <w:t>Синтаи</w:t>
            </w:r>
            <w:proofErr w:type="spellEnd"/>
            <w:r w:rsidRPr="00FB39F4">
              <w:t xml:space="preserve">̆-Аси) </w:t>
            </w:r>
            <w:r w:rsidRPr="00FB39F4">
              <w:rPr>
                <w:bCs/>
              </w:rPr>
              <w:t xml:space="preserve">ЁКО-ГЕРИ КЕАГЭ </w:t>
            </w:r>
            <w:r w:rsidRPr="00FB39F4">
              <w:t xml:space="preserve">+ </w:t>
            </w:r>
            <w:r w:rsidRPr="00FB39F4">
              <w:rPr>
                <w:bCs/>
              </w:rPr>
              <w:t>ЁКО-ГЕРИ КЕКОМИ не опуская ноги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FB39F4" w:rsidRPr="00C1726C" w:rsidRDefault="00FB39F4" w:rsidP="00FB39F4">
            <w:r w:rsidRPr="00C1726C">
              <w:rPr>
                <w:iCs/>
              </w:rPr>
              <w:t>С</w:t>
            </w:r>
            <w:r w:rsidRPr="00FB39F4">
              <w:t xml:space="preserve"> шагом вперед </w:t>
            </w:r>
            <w:r w:rsidRPr="00FB39F4">
              <w:rPr>
                <w:bCs/>
              </w:rPr>
              <w:t>УШИРО-ГЕРИ ЧУДАН</w:t>
            </w:r>
            <w:r w:rsidRPr="00FB39F4">
              <w:rPr>
                <w:bCs/>
              </w:rPr>
              <w:br/>
            </w:r>
            <w:r w:rsidRPr="00FB39F4">
              <w:t>С шагом вперед (</w:t>
            </w:r>
            <w:proofErr w:type="spellStart"/>
            <w:r w:rsidRPr="00FB39F4">
              <w:t>Синтаи</w:t>
            </w:r>
            <w:proofErr w:type="spellEnd"/>
            <w:r w:rsidRPr="00FB39F4">
              <w:t xml:space="preserve">̆-Аси) </w:t>
            </w:r>
            <w:r w:rsidRPr="00FB39F4">
              <w:rPr>
                <w:bCs/>
              </w:rPr>
              <w:t xml:space="preserve">ЁКО-ГЕРИ КЕАГЭ </w:t>
            </w:r>
            <w:r w:rsidRPr="00FB39F4">
              <w:t xml:space="preserve">+ </w:t>
            </w:r>
            <w:r w:rsidRPr="00FB39F4">
              <w:rPr>
                <w:bCs/>
              </w:rPr>
              <w:t>ЁКО-ГЕРИ КЕКОМИ не опуская ноги</w:t>
            </w:r>
          </w:p>
        </w:tc>
        <w:tc>
          <w:tcPr>
            <w:tcW w:w="955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FB39F4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634" w:type="dxa"/>
            <w:gridSpan w:val="4"/>
            <w:vAlign w:val="center"/>
          </w:tcPr>
          <w:p w:rsidR="00FB39F4" w:rsidRPr="00C1726C" w:rsidRDefault="00FB39F4" w:rsidP="0052463E">
            <w:pPr>
              <w:jc w:val="center"/>
              <w:rPr>
                <w:rFonts w:eastAsia="Calibri"/>
                <w:lang w:eastAsia="en-US"/>
              </w:rPr>
            </w:pPr>
            <w:r w:rsidRPr="00C1726C">
              <w:rPr>
                <w:rFonts w:eastAsia="Calibri"/>
                <w:lang w:eastAsia="en-US"/>
              </w:rPr>
              <w:t>КАТА</w:t>
            </w:r>
          </w:p>
        </w:tc>
      </w:tr>
      <w:tr w:rsidR="00C1726C" w:rsidRPr="00C1726C" w:rsidTr="00A65E22">
        <w:trPr>
          <w:trHeight w:val="97"/>
        </w:trPr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vAlign w:val="center"/>
          </w:tcPr>
          <w:p w:rsidR="00FB39F4" w:rsidRPr="00C1726C" w:rsidRDefault="00FB39F4" w:rsidP="0052463E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ХЭЙАН-</w:t>
            </w:r>
            <w:r w:rsidR="00A65E22" w:rsidRPr="00C1726C">
              <w:rPr>
                <w:rStyle w:val="FontStyle58"/>
                <w:b w:val="0"/>
                <w:sz w:val="24"/>
                <w:szCs w:val="24"/>
              </w:rPr>
              <w:t>ГОДАН</w:t>
            </w:r>
          </w:p>
        </w:tc>
        <w:tc>
          <w:tcPr>
            <w:tcW w:w="955" w:type="dxa"/>
          </w:tcPr>
          <w:p w:rsidR="00FB39F4" w:rsidRPr="00C1726C" w:rsidRDefault="00FB39F4" w:rsidP="0052463E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FB39F4" w:rsidRPr="00C1726C" w:rsidRDefault="00FB39F4" w:rsidP="0052463E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FB39F4" w:rsidRPr="00C1726C" w:rsidTr="0052463E">
        <w:tc>
          <w:tcPr>
            <w:tcW w:w="931" w:type="dxa"/>
            <w:vAlign w:val="center"/>
          </w:tcPr>
          <w:p w:rsidR="00FB39F4" w:rsidRPr="00C1726C" w:rsidRDefault="00FB39F4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vAlign w:val="center"/>
          </w:tcPr>
          <w:p w:rsidR="00FB39F4" w:rsidRPr="00C1726C" w:rsidRDefault="00FB39F4" w:rsidP="0052463E">
            <w:pPr>
              <w:spacing w:line="276" w:lineRule="auto"/>
              <w:ind w:right="11"/>
              <w:rPr>
                <w:rStyle w:val="FontStyle58"/>
                <w:b w:val="0"/>
                <w:sz w:val="24"/>
                <w:szCs w:val="24"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ДЖЙНРО-</w:t>
            </w:r>
            <w:r w:rsidR="00A65E22" w:rsidRPr="00C1726C">
              <w:rPr>
                <w:rStyle w:val="FontStyle58"/>
                <w:b w:val="0"/>
                <w:sz w:val="24"/>
                <w:szCs w:val="24"/>
              </w:rPr>
              <w:t>НИДАН</w:t>
            </w:r>
          </w:p>
        </w:tc>
        <w:tc>
          <w:tcPr>
            <w:tcW w:w="955" w:type="dxa"/>
          </w:tcPr>
          <w:p w:rsidR="00FB39F4" w:rsidRPr="00C1726C" w:rsidRDefault="00FB39F4" w:rsidP="005246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</w:tcPr>
          <w:p w:rsidR="00FB39F4" w:rsidRPr="00C1726C" w:rsidRDefault="00FB39F4" w:rsidP="005246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39F4" w:rsidRPr="00C1726C" w:rsidTr="0052463E">
        <w:tc>
          <w:tcPr>
            <w:tcW w:w="9634" w:type="dxa"/>
            <w:gridSpan w:val="4"/>
            <w:vAlign w:val="center"/>
          </w:tcPr>
          <w:p w:rsidR="00FB39F4" w:rsidRPr="00C1726C" w:rsidRDefault="00FB39F4" w:rsidP="0052463E">
            <w:pPr>
              <w:spacing w:line="276" w:lineRule="auto"/>
              <w:ind w:left="284" w:right="11"/>
              <w:jc w:val="center"/>
              <w:rPr>
                <w:b/>
                <w:bCs/>
              </w:rPr>
            </w:pPr>
            <w:r w:rsidRPr="00C1726C">
              <w:rPr>
                <w:rStyle w:val="FontStyle58"/>
                <w:b w:val="0"/>
                <w:sz w:val="24"/>
                <w:szCs w:val="24"/>
              </w:rPr>
              <w:t>КИХОН-ИППОН КУМИТЭ</w:t>
            </w:r>
            <w:r w:rsidR="00A65E22" w:rsidRPr="00C1726C">
              <w:rPr>
                <w:rStyle w:val="FontStyle58"/>
                <w:b w:val="0"/>
                <w:sz w:val="24"/>
                <w:szCs w:val="24"/>
              </w:rPr>
              <w:t xml:space="preserve"> (С ТАЙ-САБАКИ)</w:t>
            </w:r>
          </w:p>
        </w:tc>
      </w:tr>
      <w:tr w:rsidR="00A65E22" w:rsidRPr="00C1726C" w:rsidTr="0052463E">
        <w:tc>
          <w:tcPr>
            <w:tcW w:w="931" w:type="dxa"/>
            <w:vAlign w:val="center"/>
          </w:tcPr>
          <w:p w:rsidR="00A65E22" w:rsidRPr="00C1726C" w:rsidRDefault="00A65E22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A65E22" w:rsidRPr="00C1726C" w:rsidRDefault="00A65E22" w:rsidP="00A65E22">
            <w:pPr>
              <w:rPr>
                <w:bCs/>
              </w:rPr>
            </w:pPr>
            <w:r w:rsidRPr="00FB39F4">
              <w:rPr>
                <w:bCs/>
              </w:rPr>
              <w:t xml:space="preserve">ДЗЁДАН ОЙ-ДЗУКИ </w:t>
            </w:r>
          </w:p>
        </w:tc>
        <w:tc>
          <w:tcPr>
            <w:tcW w:w="955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A65E22" w:rsidRPr="00C1726C" w:rsidTr="0052463E">
        <w:tc>
          <w:tcPr>
            <w:tcW w:w="931" w:type="dxa"/>
            <w:vAlign w:val="center"/>
          </w:tcPr>
          <w:p w:rsidR="00A65E22" w:rsidRPr="00C1726C" w:rsidRDefault="00A65E22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A65E22" w:rsidRPr="00C1726C" w:rsidRDefault="00A65E22" w:rsidP="00A65E22">
            <w:pPr>
              <w:rPr>
                <w:bCs/>
              </w:rPr>
            </w:pPr>
            <w:r w:rsidRPr="00FB39F4">
              <w:rPr>
                <w:bCs/>
              </w:rPr>
              <w:t xml:space="preserve">ЧУДАН ОЙ-ДЗУКИ </w:t>
            </w:r>
          </w:p>
        </w:tc>
        <w:tc>
          <w:tcPr>
            <w:tcW w:w="955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A65E22" w:rsidRPr="00C1726C" w:rsidTr="0052463E">
        <w:tc>
          <w:tcPr>
            <w:tcW w:w="931" w:type="dxa"/>
            <w:vAlign w:val="center"/>
          </w:tcPr>
          <w:p w:rsidR="00A65E22" w:rsidRPr="00C1726C" w:rsidRDefault="00A65E22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A65E22" w:rsidRPr="00C1726C" w:rsidRDefault="00A65E22" w:rsidP="00A65E22">
            <w:pPr>
              <w:rPr>
                <w:bCs/>
              </w:rPr>
            </w:pPr>
            <w:r w:rsidRPr="00FB39F4">
              <w:rPr>
                <w:bCs/>
              </w:rPr>
              <w:t xml:space="preserve">ЧУДАН МАЭ-ГЕРИ </w:t>
            </w:r>
          </w:p>
        </w:tc>
        <w:tc>
          <w:tcPr>
            <w:tcW w:w="955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1726C" w:rsidRPr="00C1726C" w:rsidTr="0052463E">
        <w:tc>
          <w:tcPr>
            <w:tcW w:w="931" w:type="dxa"/>
            <w:vAlign w:val="center"/>
          </w:tcPr>
          <w:p w:rsidR="00A65E22" w:rsidRPr="00C1726C" w:rsidRDefault="00A65E22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A65E22" w:rsidRPr="00C1726C" w:rsidRDefault="00A65E22" w:rsidP="00A65E22">
            <w:pPr>
              <w:rPr>
                <w:bCs/>
              </w:rPr>
            </w:pPr>
            <w:r w:rsidRPr="00FB39F4">
              <w:rPr>
                <w:bCs/>
              </w:rPr>
              <w:t xml:space="preserve">ДЗЁДАН МАВАШИ-ГЕРИ </w:t>
            </w:r>
          </w:p>
        </w:tc>
        <w:tc>
          <w:tcPr>
            <w:tcW w:w="955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1726C" w:rsidRPr="00C1726C" w:rsidTr="0052463E">
        <w:tc>
          <w:tcPr>
            <w:tcW w:w="931" w:type="dxa"/>
            <w:vAlign w:val="center"/>
          </w:tcPr>
          <w:p w:rsidR="00A65E22" w:rsidRPr="00C1726C" w:rsidRDefault="00A65E22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A65E22" w:rsidRPr="00C1726C" w:rsidRDefault="00A65E22" w:rsidP="00A65E22">
            <w:pPr>
              <w:rPr>
                <w:bCs/>
              </w:rPr>
            </w:pPr>
            <w:r w:rsidRPr="00FB39F4">
              <w:rPr>
                <w:bCs/>
              </w:rPr>
              <w:t xml:space="preserve">ЧУДАН ЁКО-ГЕРИ </w:t>
            </w:r>
          </w:p>
        </w:tc>
        <w:tc>
          <w:tcPr>
            <w:tcW w:w="955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1726C" w:rsidRPr="00C1726C" w:rsidTr="0052463E">
        <w:tc>
          <w:tcPr>
            <w:tcW w:w="931" w:type="dxa"/>
            <w:vAlign w:val="center"/>
          </w:tcPr>
          <w:p w:rsidR="00A65E22" w:rsidRPr="00C1726C" w:rsidRDefault="00A65E22" w:rsidP="00B801E6">
            <w:pPr>
              <w:pStyle w:val="af"/>
              <w:numPr>
                <w:ilvl w:val="0"/>
                <w:numId w:val="23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</w:tcPr>
          <w:p w:rsidR="00A65E22" w:rsidRPr="00C1726C" w:rsidRDefault="00A65E22" w:rsidP="00A65E22">
            <w:pPr>
              <w:rPr>
                <w:bCs/>
              </w:rPr>
            </w:pPr>
            <w:r w:rsidRPr="00FB39F4">
              <w:rPr>
                <w:bCs/>
              </w:rPr>
              <w:t xml:space="preserve">ЧУДАН УШИРО-ГЕРИ </w:t>
            </w:r>
          </w:p>
        </w:tc>
        <w:tc>
          <w:tcPr>
            <w:tcW w:w="955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  <w:tc>
          <w:tcPr>
            <w:tcW w:w="1129" w:type="dxa"/>
          </w:tcPr>
          <w:p w:rsidR="00A65E22" w:rsidRPr="00C1726C" w:rsidRDefault="00A65E22" w:rsidP="00A65E22">
            <w:pPr>
              <w:jc w:val="center"/>
            </w:pPr>
            <w:r w:rsidRPr="00C1726C">
              <w:rPr>
                <w:rFonts w:eastAsia="Calibri"/>
                <w:b/>
                <w:lang w:eastAsia="en-US"/>
              </w:rPr>
              <w:t></w:t>
            </w:r>
          </w:p>
        </w:tc>
      </w:tr>
      <w:tr w:rsidR="00C1726C" w:rsidRPr="00C1726C" w:rsidTr="0052463E">
        <w:tc>
          <w:tcPr>
            <w:tcW w:w="7550" w:type="dxa"/>
            <w:gridSpan w:val="2"/>
            <w:vAlign w:val="center"/>
          </w:tcPr>
          <w:p w:rsidR="00FB39F4" w:rsidRPr="00C1726C" w:rsidRDefault="00FB39F4" w:rsidP="0052463E">
            <w:pPr>
              <w:spacing w:line="276" w:lineRule="auto"/>
              <w:jc w:val="right"/>
              <w:rPr>
                <w:rStyle w:val="FontStyle58"/>
                <w:sz w:val="24"/>
                <w:szCs w:val="24"/>
              </w:rPr>
            </w:pPr>
            <w:r w:rsidRPr="00C1726C">
              <w:rPr>
                <w:rStyle w:val="FontStyle58"/>
                <w:sz w:val="24"/>
                <w:szCs w:val="24"/>
              </w:rPr>
              <w:t>ИТОГ:</w:t>
            </w:r>
          </w:p>
        </w:tc>
        <w:tc>
          <w:tcPr>
            <w:tcW w:w="955" w:type="dxa"/>
            <w:vAlign w:val="center"/>
          </w:tcPr>
          <w:p w:rsidR="00FB39F4" w:rsidRPr="00C1726C" w:rsidRDefault="00FB39F4" w:rsidP="005246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FB39F4" w:rsidRPr="00C1726C" w:rsidRDefault="00FB39F4" w:rsidP="005246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C5994" w:rsidRPr="00C1726C" w:rsidRDefault="004C5994" w:rsidP="00DB6DA8">
      <w:pPr>
        <w:jc w:val="both"/>
        <w:rPr>
          <w:rFonts w:eastAsia="Calibri"/>
          <w:sz w:val="28"/>
          <w:szCs w:val="28"/>
          <w:lang w:eastAsia="en-US"/>
        </w:rPr>
      </w:pPr>
    </w:p>
    <w:p w:rsidR="00AD06C1" w:rsidRDefault="00A65E22" w:rsidP="00DB6DA8">
      <w:pPr>
        <w:spacing w:line="276" w:lineRule="auto"/>
        <w:ind w:left="709" w:firstLine="709"/>
        <w:jc w:val="both"/>
        <w:rPr>
          <w:rFonts w:eastAsia="Calibri"/>
          <w:sz w:val="28"/>
          <w:szCs w:val="28"/>
          <w:lang w:eastAsia="en-US"/>
        </w:rPr>
      </w:pPr>
      <w:r w:rsidRPr="00C1726C">
        <w:rPr>
          <w:rFonts w:eastAsia="Calibri"/>
          <w:sz w:val="28"/>
          <w:szCs w:val="28"/>
          <w:lang w:eastAsia="en-US"/>
        </w:rPr>
        <w:t>В качестве расширенного мониторинга успеваемости обучающихся целесообразно использовать итоговую Диагностическую карту. В которой в комплексе отразится физическая, техническая успеваемость; личностные качества и т.д. для составления общей картины-характеристики, которая в дальнейшем позволит определить специализацию в спортивных дисциплинах.  (Приложение 2).</w:t>
      </w:r>
    </w:p>
    <w:p w:rsidR="00851B58" w:rsidRPr="00C1726C" w:rsidRDefault="00851B58" w:rsidP="00A65E2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72D8" w:rsidRDefault="00AE72D8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726D" w:rsidRPr="0040120A" w:rsidRDefault="003B726D" w:rsidP="004012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47585" w:rsidRDefault="00647585" w:rsidP="00FC6C78">
      <w:pPr>
        <w:spacing w:line="360" w:lineRule="auto"/>
        <w:ind w:left="284" w:firstLine="142"/>
        <w:jc w:val="both"/>
        <w:rPr>
          <w:b/>
          <w:sz w:val="28"/>
          <w:szCs w:val="28"/>
        </w:rPr>
      </w:pPr>
    </w:p>
    <w:p w:rsidR="00FD4D41" w:rsidRDefault="00FD4D41" w:rsidP="00647585">
      <w:pPr>
        <w:spacing w:line="360" w:lineRule="auto"/>
        <w:ind w:left="284" w:firstLine="142"/>
        <w:jc w:val="center"/>
        <w:rPr>
          <w:b/>
          <w:sz w:val="28"/>
          <w:szCs w:val="28"/>
        </w:rPr>
      </w:pPr>
      <w:r w:rsidRPr="00C1726C">
        <w:rPr>
          <w:b/>
          <w:sz w:val="28"/>
          <w:szCs w:val="28"/>
        </w:rPr>
        <w:lastRenderedPageBreak/>
        <w:t>НЕОБ</w:t>
      </w:r>
      <w:bookmarkStart w:id="0" w:name="_GoBack"/>
      <w:bookmarkEnd w:id="0"/>
      <w:r w:rsidRPr="00C1726C">
        <w:rPr>
          <w:b/>
          <w:sz w:val="28"/>
          <w:szCs w:val="28"/>
        </w:rPr>
        <w:t>ХОДИМОЕ ОБОРУДОВАНИЕ</w:t>
      </w:r>
      <w:r w:rsidR="00647585">
        <w:rPr>
          <w:b/>
          <w:sz w:val="28"/>
          <w:szCs w:val="28"/>
        </w:rPr>
        <w:t xml:space="preserve"> ЗАЛА ДЛЯ ЗАНЯТИЙ КАРАТЭ:</w:t>
      </w:r>
    </w:p>
    <w:p w:rsidR="00647585" w:rsidRPr="0093778B" w:rsidRDefault="00DB6DA8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покрытие татами; 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скакалки (20шт);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гантели 500г (20шт);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манжеты-утяжелители 500г (20 пар);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ракетки для ударов (10шт)</w:t>
      </w:r>
      <w:r w:rsidR="003B726D" w:rsidRPr="0093778B">
        <w:rPr>
          <w:sz w:val="28"/>
          <w:szCs w:val="28"/>
        </w:rPr>
        <w:t>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лапы (10 пар)</w:t>
      </w:r>
      <w:r w:rsidR="003B726D" w:rsidRPr="0093778B">
        <w:rPr>
          <w:sz w:val="28"/>
          <w:szCs w:val="28"/>
        </w:rPr>
        <w:t>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proofErr w:type="spellStart"/>
      <w:r w:rsidRPr="0093778B">
        <w:rPr>
          <w:sz w:val="28"/>
          <w:szCs w:val="28"/>
        </w:rPr>
        <w:t>макивара</w:t>
      </w:r>
      <w:proofErr w:type="spellEnd"/>
      <w:r w:rsidRPr="0093778B">
        <w:rPr>
          <w:sz w:val="28"/>
          <w:szCs w:val="28"/>
        </w:rPr>
        <w:t xml:space="preserve"> большая мягкая (6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</w:t>
      </w:r>
      <w:r w:rsidR="003B726D" w:rsidRPr="0093778B">
        <w:rPr>
          <w:sz w:val="28"/>
          <w:szCs w:val="28"/>
        </w:rPr>
        <w:t>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барьеры 20 см (15шт)</w:t>
      </w:r>
      <w:r w:rsidR="003B726D" w:rsidRPr="0093778B">
        <w:rPr>
          <w:sz w:val="28"/>
          <w:szCs w:val="28"/>
        </w:rPr>
        <w:t>;</w:t>
      </w:r>
    </w:p>
    <w:p w:rsidR="000930A1" w:rsidRPr="0093778B" w:rsidRDefault="000930A1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proofErr w:type="spellStart"/>
      <w:r w:rsidRPr="0093778B">
        <w:rPr>
          <w:sz w:val="28"/>
          <w:szCs w:val="28"/>
        </w:rPr>
        <w:t>медболл</w:t>
      </w:r>
      <w:proofErr w:type="spellEnd"/>
      <w:r w:rsidRPr="0093778B">
        <w:rPr>
          <w:sz w:val="28"/>
          <w:szCs w:val="28"/>
        </w:rPr>
        <w:t xml:space="preserve"> 1кг, 2кг, 3кг, 5кг (по 8шт)</w:t>
      </w:r>
      <w:r w:rsidR="003B726D" w:rsidRPr="0093778B">
        <w:rPr>
          <w:sz w:val="28"/>
          <w:szCs w:val="28"/>
        </w:rPr>
        <w:t>;</w:t>
      </w:r>
    </w:p>
    <w:p w:rsidR="003B726D" w:rsidRPr="0093778B" w:rsidRDefault="003B726D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теннисные мячи (30шт);</w:t>
      </w:r>
    </w:p>
    <w:p w:rsidR="003B726D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жгут резина длинная (20 комплектов);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жгут резина петли малого сопротивления (20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жилеты защитные (20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накладки на руки (20 пар); 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>защита ног (20 пар);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шлема защитные (20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proofErr w:type="spellStart"/>
      <w:r w:rsidRPr="0093778B">
        <w:rPr>
          <w:sz w:val="28"/>
          <w:szCs w:val="28"/>
        </w:rPr>
        <w:t>стэп</w:t>
      </w:r>
      <w:proofErr w:type="spellEnd"/>
      <w:r w:rsidRPr="0093778B">
        <w:rPr>
          <w:sz w:val="28"/>
          <w:szCs w:val="28"/>
        </w:rPr>
        <w:t xml:space="preserve">-платформа (20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сфера балансировочная (5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тумбы для запрыгивания, трехуровневые (2 комплекта); 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мешок для отработки ударов (2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манекены с водоналивной платформой подростковые (4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 xml:space="preserve">); 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турники (5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);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брусья (5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 xml:space="preserve">); </w:t>
      </w:r>
    </w:p>
    <w:p w:rsidR="0093778B" w:rsidRPr="0093778B" w:rsidRDefault="0093778B" w:rsidP="00B801E6">
      <w:pPr>
        <w:pStyle w:val="af"/>
        <w:numPr>
          <w:ilvl w:val="0"/>
          <w:numId w:val="26"/>
        </w:numPr>
        <w:ind w:left="1843"/>
        <w:jc w:val="both"/>
        <w:rPr>
          <w:sz w:val="28"/>
          <w:szCs w:val="28"/>
        </w:rPr>
      </w:pPr>
      <w:r w:rsidRPr="0093778B">
        <w:rPr>
          <w:sz w:val="28"/>
          <w:szCs w:val="28"/>
        </w:rPr>
        <w:t xml:space="preserve">стенка гимнастическая (10 </w:t>
      </w:r>
      <w:proofErr w:type="spellStart"/>
      <w:r w:rsidRPr="0093778B">
        <w:rPr>
          <w:sz w:val="28"/>
          <w:szCs w:val="28"/>
        </w:rPr>
        <w:t>шт</w:t>
      </w:r>
      <w:proofErr w:type="spellEnd"/>
      <w:r w:rsidRPr="0093778B">
        <w:rPr>
          <w:sz w:val="28"/>
          <w:szCs w:val="28"/>
        </w:rPr>
        <w:t>).</w:t>
      </w:r>
    </w:p>
    <w:p w:rsidR="000930A1" w:rsidRPr="00127429" w:rsidRDefault="000930A1" w:rsidP="000930A1">
      <w:pPr>
        <w:ind w:left="709" w:firstLine="142"/>
        <w:jc w:val="both"/>
        <w:rPr>
          <w:sz w:val="28"/>
          <w:szCs w:val="28"/>
        </w:rPr>
      </w:pPr>
    </w:p>
    <w:p w:rsidR="000930A1" w:rsidRPr="000930A1" w:rsidRDefault="000930A1" w:rsidP="000930A1">
      <w:pPr>
        <w:ind w:left="709" w:firstLine="142"/>
        <w:jc w:val="both"/>
        <w:rPr>
          <w:sz w:val="28"/>
          <w:szCs w:val="28"/>
        </w:rPr>
      </w:pPr>
    </w:p>
    <w:p w:rsidR="0093778B" w:rsidRDefault="009377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6DA8" w:rsidRPr="00C1726C" w:rsidRDefault="00DB6DA8" w:rsidP="00647585">
      <w:pPr>
        <w:spacing w:line="360" w:lineRule="auto"/>
        <w:ind w:left="284" w:firstLine="142"/>
        <w:jc w:val="center"/>
        <w:rPr>
          <w:b/>
          <w:sz w:val="28"/>
          <w:szCs w:val="28"/>
        </w:rPr>
      </w:pPr>
    </w:p>
    <w:p w:rsidR="00B8271B" w:rsidRPr="00C1726C" w:rsidRDefault="00B8271B" w:rsidP="00FC6C78">
      <w:pPr>
        <w:spacing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9E677A" w:rsidRPr="00C1726C" w:rsidRDefault="009E677A" w:rsidP="00FC6C78">
      <w:pPr>
        <w:spacing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C1726C">
        <w:rPr>
          <w:rFonts w:eastAsia="Calibri"/>
          <w:b/>
          <w:sz w:val="28"/>
          <w:szCs w:val="28"/>
          <w:lang w:eastAsia="en-US"/>
        </w:rPr>
        <w:t>СПИСОК</w:t>
      </w:r>
      <w:r w:rsidR="00DD3FC1" w:rsidRPr="00C1726C">
        <w:rPr>
          <w:rFonts w:eastAsia="Calibri"/>
          <w:b/>
          <w:sz w:val="28"/>
          <w:szCs w:val="28"/>
          <w:lang w:eastAsia="en-US"/>
        </w:rPr>
        <w:t xml:space="preserve"> ЛИТЕРАТУРЫ</w:t>
      </w:r>
      <w:r w:rsidR="00EE7E1D" w:rsidRPr="00C1726C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9E677A" w:rsidRPr="00C1726C" w:rsidRDefault="009E677A" w:rsidP="00FC6C78">
      <w:pPr>
        <w:spacing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>Настольная книга тренера: наука побеждать / Н. Г. Озолин. - Москва: АСТ [и др.], 2010</w:t>
      </w: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 xml:space="preserve">Теория и методика физической культуры : учебник для студентов высших учебных заведений, осуществляющих образовательную деятельность по направлению 521900 "Физическая культура" и специальности 022300 - "Физическая культура и спорт" / [Ю. Ф. </w:t>
      </w:r>
      <w:proofErr w:type="spellStart"/>
      <w:r w:rsidRPr="00851B58">
        <w:rPr>
          <w:sz w:val="24"/>
          <w:szCs w:val="24"/>
          <w:shd w:val="clear" w:color="auto" w:fill="FFFFFF"/>
        </w:rPr>
        <w:t>Курамшин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 и др.] ; под ред. Ю. Ф. </w:t>
      </w:r>
      <w:proofErr w:type="spellStart"/>
      <w:r w:rsidRPr="00851B58">
        <w:rPr>
          <w:sz w:val="24"/>
          <w:szCs w:val="24"/>
          <w:shd w:val="clear" w:color="auto" w:fill="FFFFFF"/>
        </w:rPr>
        <w:t>Курамшина</w:t>
      </w:r>
      <w:proofErr w:type="spellEnd"/>
      <w:r w:rsidRPr="00851B58">
        <w:rPr>
          <w:sz w:val="24"/>
          <w:szCs w:val="24"/>
          <w:shd w:val="clear" w:color="auto" w:fill="FFFFFF"/>
        </w:rPr>
        <w:t>. - [3-е изд., стер.]. - Москва : Советский спорт, 2007.</w:t>
      </w:r>
    </w:p>
    <w:p w:rsidR="00B8271B" w:rsidRPr="00851B58" w:rsidRDefault="00B8271B" w:rsidP="00B801E6">
      <w:pPr>
        <w:pStyle w:val="af0"/>
        <w:numPr>
          <w:ilvl w:val="0"/>
          <w:numId w:val="25"/>
        </w:numPr>
        <w:spacing w:before="0" w:beforeAutospacing="0" w:after="0" w:afterAutospacing="0"/>
      </w:pPr>
      <w:r w:rsidRPr="00851B58">
        <w:t xml:space="preserve">Книга тренера /С.М. </w:t>
      </w:r>
      <w:proofErr w:type="spellStart"/>
      <w:r w:rsidRPr="00851B58">
        <w:t>Вайцеховский</w:t>
      </w:r>
      <w:proofErr w:type="spellEnd"/>
      <w:r w:rsidRPr="00851B58">
        <w:t xml:space="preserve"> - Москва : Физкультура и спорт, 1971.</w:t>
      </w: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 xml:space="preserve">Спортивная физиология : учебное пособие / В. К. Климова, Л. И. Науменко ; ГОУ ВПО "Белгородский гос. ун-т", Фак. физической культуры, Каф. медико-биологических основ физической культуры. - Белгород : Изд-во </w:t>
      </w:r>
      <w:proofErr w:type="spellStart"/>
      <w:r w:rsidRPr="00851B58">
        <w:rPr>
          <w:sz w:val="24"/>
          <w:szCs w:val="24"/>
          <w:shd w:val="clear" w:color="auto" w:fill="FFFFFF"/>
        </w:rPr>
        <w:t>БелГУ</w:t>
      </w:r>
      <w:proofErr w:type="spellEnd"/>
      <w:r w:rsidRPr="00851B58">
        <w:rPr>
          <w:sz w:val="24"/>
          <w:szCs w:val="24"/>
          <w:shd w:val="clear" w:color="auto" w:fill="FFFFFF"/>
        </w:rPr>
        <w:t>, 2007.</w:t>
      </w:r>
      <w:r w:rsidRPr="00851B58">
        <w:rPr>
          <w:rStyle w:val="apple-converted-space"/>
          <w:sz w:val="24"/>
          <w:szCs w:val="24"/>
          <w:shd w:val="clear" w:color="auto" w:fill="FFFFFF"/>
        </w:rPr>
        <w:t> </w:t>
      </w: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 xml:space="preserve">Бокс : </w:t>
      </w:r>
      <w:proofErr w:type="spellStart"/>
      <w:r w:rsidRPr="00851B58">
        <w:rPr>
          <w:sz w:val="24"/>
          <w:szCs w:val="24"/>
          <w:shd w:val="clear" w:color="auto" w:fill="FFFFFF"/>
        </w:rPr>
        <w:t>Спортив</w:t>
      </w:r>
      <w:proofErr w:type="spellEnd"/>
      <w:r w:rsidRPr="00851B58">
        <w:rPr>
          <w:sz w:val="24"/>
          <w:szCs w:val="24"/>
          <w:shd w:val="clear" w:color="auto" w:fill="FFFFFF"/>
        </w:rPr>
        <w:t>.-</w:t>
      </w:r>
      <w:proofErr w:type="spellStart"/>
      <w:r w:rsidRPr="00851B58">
        <w:rPr>
          <w:sz w:val="24"/>
          <w:szCs w:val="24"/>
          <w:shd w:val="clear" w:color="auto" w:fill="FFFFFF"/>
        </w:rPr>
        <w:t>техн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. и физ. </w:t>
      </w:r>
      <w:proofErr w:type="spellStart"/>
      <w:r w:rsidRPr="00851B58">
        <w:rPr>
          <w:sz w:val="24"/>
          <w:szCs w:val="24"/>
          <w:shd w:val="clear" w:color="auto" w:fill="FFFFFF"/>
        </w:rPr>
        <w:t>подгот</w:t>
      </w:r>
      <w:proofErr w:type="spellEnd"/>
      <w:r w:rsidRPr="00851B58">
        <w:rPr>
          <w:sz w:val="24"/>
          <w:szCs w:val="24"/>
          <w:shd w:val="clear" w:color="auto" w:fill="FFFFFF"/>
        </w:rPr>
        <w:t>. : Учеб. пособие для тренеров-преподавателей по боксу / В.И. Филимонов. - М. : ИНСАН, 2000.</w:t>
      </w: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>Теория и методика бокса : учеб. пособие для тренеров-преподавателей по боксу / В. И. Филимонов. - Москва : ИНСАН, 2006 (Можайск (</w:t>
      </w:r>
      <w:proofErr w:type="spellStart"/>
      <w:r w:rsidRPr="00851B58">
        <w:rPr>
          <w:sz w:val="24"/>
          <w:szCs w:val="24"/>
          <w:shd w:val="clear" w:color="auto" w:fill="FFFFFF"/>
        </w:rPr>
        <w:t>Моск.обл</w:t>
      </w:r>
      <w:proofErr w:type="spellEnd"/>
      <w:r w:rsidRPr="00851B58">
        <w:rPr>
          <w:sz w:val="24"/>
          <w:szCs w:val="24"/>
          <w:shd w:val="clear" w:color="auto" w:fill="FFFFFF"/>
        </w:rPr>
        <w:t>.) : Можайский полиграфкомбинат). - 581 с.</w:t>
      </w: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 xml:space="preserve">Лучшее каратэ : Пол. обзор : В 11 т. / М. Накаяма. - М. : </w:t>
      </w:r>
      <w:proofErr w:type="spellStart"/>
      <w:r w:rsidRPr="00851B58">
        <w:rPr>
          <w:sz w:val="24"/>
          <w:szCs w:val="24"/>
          <w:shd w:val="clear" w:color="auto" w:fill="FFFFFF"/>
        </w:rPr>
        <w:t>Ладомир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 : АСТ, 1998</w:t>
      </w:r>
    </w:p>
    <w:p w:rsidR="00B8271B" w:rsidRPr="00851B58" w:rsidRDefault="00B8271B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  <w:shd w:val="clear" w:color="auto" w:fill="FFFFFF"/>
        </w:rPr>
        <w:t>Психология спорта : наука, искусство, профессия / [</w:t>
      </w:r>
      <w:proofErr w:type="spellStart"/>
      <w:r w:rsidRPr="00851B58">
        <w:rPr>
          <w:sz w:val="24"/>
          <w:szCs w:val="24"/>
          <w:shd w:val="clear" w:color="auto" w:fill="FFFFFF"/>
        </w:rPr>
        <w:t>Бочавер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 К. А., </w:t>
      </w:r>
      <w:proofErr w:type="spellStart"/>
      <w:r w:rsidRPr="00851B58">
        <w:rPr>
          <w:sz w:val="24"/>
          <w:szCs w:val="24"/>
          <w:shd w:val="clear" w:color="auto" w:fill="FFFFFF"/>
        </w:rPr>
        <w:t>Довжик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 Л. М., Андреев Вит. В. и др.] ; под редакцией К. А. </w:t>
      </w:r>
      <w:proofErr w:type="spellStart"/>
      <w:r w:rsidRPr="00851B58">
        <w:rPr>
          <w:sz w:val="24"/>
          <w:szCs w:val="24"/>
          <w:shd w:val="clear" w:color="auto" w:fill="FFFFFF"/>
        </w:rPr>
        <w:t>Бочавера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, Л. М. </w:t>
      </w:r>
      <w:proofErr w:type="spellStart"/>
      <w:r w:rsidRPr="00851B58">
        <w:rPr>
          <w:sz w:val="24"/>
          <w:szCs w:val="24"/>
          <w:shd w:val="clear" w:color="auto" w:fill="FFFFFF"/>
        </w:rPr>
        <w:t>Довжик</w:t>
      </w:r>
      <w:proofErr w:type="spellEnd"/>
      <w:r w:rsidRPr="00851B58">
        <w:rPr>
          <w:sz w:val="24"/>
          <w:szCs w:val="24"/>
          <w:shd w:val="clear" w:color="auto" w:fill="FFFFFF"/>
        </w:rPr>
        <w:t xml:space="preserve"> ; Московский институт психоанализа, Лаборатория психологии спорта. - Москва : </w:t>
      </w:r>
      <w:proofErr w:type="spellStart"/>
      <w:r w:rsidRPr="00851B58">
        <w:rPr>
          <w:sz w:val="24"/>
          <w:szCs w:val="24"/>
          <w:shd w:val="clear" w:color="auto" w:fill="FFFFFF"/>
        </w:rPr>
        <w:t>Когито</w:t>
      </w:r>
      <w:proofErr w:type="spellEnd"/>
      <w:r w:rsidRPr="00851B58">
        <w:rPr>
          <w:sz w:val="24"/>
          <w:szCs w:val="24"/>
          <w:shd w:val="clear" w:color="auto" w:fill="FFFFFF"/>
        </w:rPr>
        <w:t>-Центр, 2019</w:t>
      </w:r>
    </w:p>
    <w:p w:rsidR="00B8271B" w:rsidRPr="00851B58" w:rsidRDefault="00B8271B" w:rsidP="00B801E6">
      <w:pPr>
        <w:pStyle w:val="af0"/>
        <w:numPr>
          <w:ilvl w:val="0"/>
          <w:numId w:val="25"/>
        </w:numPr>
        <w:spacing w:before="0" w:beforeAutospacing="0" w:after="0" w:afterAutospacing="0"/>
      </w:pPr>
      <w:r w:rsidRPr="00851B58">
        <w:rPr>
          <w:bCs/>
        </w:rPr>
        <w:t>Южаков, Дмитрий Петрович.</w:t>
      </w:r>
    </w:p>
    <w:p w:rsidR="00851B58" w:rsidRPr="00851B58" w:rsidRDefault="00B8271B" w:rsidP="00B801E6">
      <w:pPr>
        <w:pStyle w:val="af0"/>
        <w:numPr>
          <w:ilvl w:val="0"/>
          <w:numId w:val="25"/>
        </w:numPr>
        <w:spacing w:before="0" w:beforeAutospacing="0" w:after="0" w:afterAutospacing="0"/>
      </w:pPr>
      <w:r w:rsidRPr="00851B58">
        <w:t xml:space="preserve">Технико-тактическая подготовка юных </w:t>
      </w:r>
      <w:proofErr w:type="spellStart"/>
      <w:r w:rsidRPr="00851B58">
        <w:t>тхэквондистов</w:t>
      </w:r>
      <w:proofErr w:type="spellEnd"/>
      <w:r w:rsidRPr="00851B58">
        <w:t xml:space="preserve"> на основе межкультурной коммуникации традиций восточных и российских видов единоборств : автореферат </w:t>
      </w:r>
      <w:proofErr w:type="spellStart"/>
      <w:r w:rsidRPr="00851B58">
        <w:t>дис</w:t>
      </w:r>
      <w:proofErr w:type="spellEnd"/>
      <w:r w:rsidRPr="00851B58">
        <w:t xml:space="preserve">. ... кандидата педагогических наук : 13.00.04 / Южаков Дмитрий Петрович; [Место защиты: </w:t>
      </w:r>
      <w:proofErr w:type="spellStart"/>
      <w:r w:rsidRPr="00851B58">
        <w:t>Тюмен</w:t>
      </w:r>
      <w:proofErr w:type="spellEnd"/>
      <w:r w:rsidRPr="00851B58">
        <w:t>. гос. ун-т]. - Тюмень, 2012</w:t>
      </w:r>
    </w:p>
    <w:p w:rsidR="00B8271B" w:rsidRPr="00851B58" w:rsidRDefault="00C1726C" w:rsidP="00B801E6">
      <w:pPr>
        <w:pStyle w:val="af0"/>
        <w:numPr>
          <w:ilvl w:val="0"/>
          <w:numId w:val="25"/>
        </w:numPr>
        <w:spacing w:before="0" w:beforeAutospacing="0" w:after="0" w:afterAutospacing="0"/>
      </w:pPr>
      <w:proofErr w:type="spellStart"/>
      <w:r w:rsidRPr="00851B58">
        <w:t>Фунакоши</w:t>
      </w:r>
      <w:proofErr w:type="spellEnd"/>
      <w:r w:rsidRPr="00851B58">
        <w:t xml:space="preserve"> </w:t>
      </w:r>
      <w:proofErr w:type="spellStart"/>
      <w:r w:rsidRPr="00851B58">
        <w:t>Гичин</w:t>
      </w:r>
      <w:proofErr w:type="spellEnd"/>
      <w:r w:rsidRPr="00851B58">
        <w:t xml:space="preserve">, Каратэ-до </w:t>
      </w:r>
      <w:proofErr w:type="spellStart"/>
      <w:r w:rsidRPr="00851B58">
        <w:t>Нюмон</w:t>
      </w:r>
      <w:proofErr w:type="spellEnd"/>
      <w:r w:rsidRPr="00851B58">
        <w:t xml:space="preserve">./ перевод с </w:t>
      </w:r>
      <w:proofErr w:type="spellStart"/>
      <w:r w:rsidRPr="00851B58">
        <w:t>английского</w:t>
      </w:r>
      <w:proofErr w:type="spellEnd"/>
      <w:r w:rsidRPr="00851B58">
        <w:t xml:space="preserve"> </w:t>
      </w:r>
      <w:proofErr w:type="spellStart"/>
      <w:r w:rsidRPr="00851B58">
        <w:t>Константиновои</w:t>
      </w:r>
      <w:proofErr w:type="spellEnd"/>
      <w:r w:rsidRPr="00851B58">
        <w:t>̆ Н. – Ростов –на –Дону, «Феникс», 1999. – 160с.</w:t>
      </w:r>
    </w:p>
    <w:p w:rsidR="00851B58" w:rsidRPr="00851B58" w:rsidRDefault="00371EF1" w:rsidP="00B801E6">
      <w:pPr>
        <w:pStyle w:val="af"/>
        <w:numPr>
          <w:ilvl w:val="0"/>
          <w:numId w:val="25"/>
        </w:numPr>
        <w:rPr>
          <w:sz w:val="24"/>
          <w:szCs w:val="24"/>
        </w:rPr>
      </w:pPr>
      <w:r w:rsidRPr="00851B58">
        <w:rPr>
          <w:sz w:val="24"/>
          <w:szCs w:val="24"/>
        </w:rPr>
        <w:t xml:space="preserve">Учебник спасателя / С. К. </w:t>
      </w:r>
      <w:proofErr w:type="spellStart"/>
      <w:r w:rsidRPr="00851B58">
        <w:rPr>
          <w:sz w:val="24"/>
          <w:szCs w:val="24"/>
        </w:rPr>
        <w:t>Шойгу</w:t>
      </w:r>
      <w:proofErr w:type="spellEnd"/>
      <w:r w:rsidRPr="00851B58">
        <w:rPr>
          <w:sz w:val="24"/>
          <w:szCs w:val="24"/>
        </w:rPr>
        <w:t xml:space="preserve">, М. И. Фалеев, Г. Н. Кириллов и др.; под общ. ред. Ю. Л. Во- </w:t>
      </w:r>
      <w:proofErr w:type="spellStart"/>
      <w:r w:rsidRPr="00851B58">
        <w:rPr>
          <w:sz w:val="24"/>
          <w:szCs w:val="24"/>
        </w:rPr>
        <w:t>робьева</w:t>
      </w:r>
      <w:proofErr w:type="spellEnd"/>
      <w:r w:rsidRPr="00851B58">
        <w:rPr>
          <w:sz w:val="24"/>
          <w:szCs w:val="24"/>
        </w:rPr>
        <w:t xml:space="preserve">. — 2-е изд., </w:t>
      </w:r>
      <w:proofErr w:type="spellStart"/>
      <w:r w:rsidRPr="00851B58">
        <w:rPr>
          <w:sz w:val="24"/>
          <w:szCs w:val="24"/>
        </w:rPr>
        <w:t>перераб</w:t>
      </w:r>
      <w:proofErr w:type="spellEnd"/>
      <w:r w:rsidRPr="00851B58">
        <w:rPr>
          <w:sz w:val="24"/>
          <w:szCs w:val="24"/>
        </w:rPr>
        <w:t>. и доп. — Краснодар: «Сов. Кубань», 2002. — 528 с.— ил.</w:t>
      </w:r>
      <w:r w:rsidR="00851B58" w:rsidRPr="00851B58">
        <w:rPr>
          <w:sz w:val="24"/>
          <w:szCs w:val="24"/>
        </w:rPr>
        <w:t xml:space="preserve"> </w:t>
      </w:r>
    </w:p>
    <w:p w:rsidR="00851B58" w:rsidRPr="00851B58" w:rsidRDefault="00851B58" w:rsidP="001D0756">
      <w:pPr>
        <w:pStyle w:val="af"/>
        <w:ind w:left="1118"/>
        <w:rPr>
          <w:sz w:val="24"/>
          <w:szCs w:val="24"/>
        </w:rPr>
      </w:pPr>
    </w:p>
    <w:p w:rsidR="008765E6" w:rsidRPr="00851B58" w:rsidRDefault="008765E6" w:rsidP="00371EF1">
      <w:pPr>
        <w:pStyle w:val="af0"/>
        <w:spacing w:before="0" w:beforeAutospacing="0" w:after="0" w:afterAutospacing="0"/>
        <w:rPr>
          <w:rFonts w:eastAsia="Calibri"/>
          <w:lang w:eastAsia="en-US"/>
        </w:rPr>
      </w:pPr>
    </w:p>
    <w:p w:rsidR="00A65E22" w:rsidRPr="00C1726C" w:rsidRDefault="00A65E22" w:rsidP="00A65E22">
      <w:pPr>
        <w:spacing w:line="276" w:lineRule="auto"/>
        <w:ind w:left="284" w:firstLine="708"/>
        <w:jc w:val="right"/>
        <w:rPr>
          <w:rFonts w:eastAsia="Calibri"/>
          <w:lang w:eastAsia="en-US"/>
        </w:rPr>
      </w:pPr>
    </w:p>
    <w:p w:rsidR="00A65E22" w:rsidRPr="00C1726C" w:rsidRDefault="00A65E22">
      <w:pPr>
        <w:spacing w:after="200" w:line="276" w:lineRule="auto"/>
        <w:rPr>
          <w:rFonts w:eastAsia="Calibri"/>
          <w:lang w:eastAsia="en-US"/>
        </w:rPr>
      </w:pPr>
      <w:r w:rsidRPr="00C1726C">
        <w:rPr>
          <w:rFonts w:eastAsia="Calibri"/>
          <w:lang w:eastAsia="en-US"/>
        </w:rPr>
        <w:br w:type="page"/>
      </w:r>
    </w:p>
    <w:p w:rsidR="00B8271B" w:rsidRPr="00C1726C" w:rsidRDefault="00A65E22" w:rsidP="00A65E22">
      <w:pPr>
        <w:spacing w:line="276" w:lineRule="auto"/>
        <w:ind w:left="284" w:firstLine="708"/>
        <w:jc w:val="right"/>
        <w:rPr>
          <w:rFonts w:eastAsia="Calibri"/>
          <w:lang w:eastAsia="en-US"/>
        </w:rPr>
      </w:pPr>
      <w:r w:rsidRPr="00C1726C">
        <w:rPr>
          <w:rFonts w:eastAsia="Calibri"/>
          <w:lang w:eastAsia="en-US"/>
        </w:rPr>
        <w:lastRenderedPageBreak/>
        <w:t xml:space="preserve">Приложение 1 </w:t>
      </w:r>
    </w:p>
    <w:p w:rsidR="00B8271B" w:rsidRPr="00C1726C" w:rsidRDefault="00B8271B" w:rsidP="00FC6C78">
      <w:pPr>
        <w:spacing w:line="276" w:lineRule="auto"/>
        <w:ind w:left="284" w:firstLine="708"/>
        <w:jc w:val="both"/>
        <w:rPr>
          <w:rFonts w:eastAsia="Calibri"/>
          <w:lang w:eastAsia="en-US"/>
        </w:rPr>
      </w:pPr>
    </w:p>
    <w:p w:rsidR="00A65E22" w:rsidRPr="00C1726C" w:rsidRDefault="00A65E22" w:rsidP="00A65E22">
      <w:pPr>
        <w:spacing w:before="100" w:beforeAutospacing="1" w:after="100" w:afterAutospacing="1"/>
        <w:jc w:val="center"/>
      </w:pPr>
      <w:r w:rsidRPr="00A65E22">
        <w:rPr>
          <w:rFonts w:ascii="Times New Roman,Bold" w:hAnsi="Times New Roman,Bold"/>
          <w:sz w:val="28"/>
          <w:szCs w:val="28"/>
        </w:rPr>
        <w:t xml:space="preserve">Инструкция по технике безопасности на занятиях по </w:t>
      </w:r>
      <w:r w:rsidRPr="00C1726C">
        <w:rPr>
          <w:rFonts w:ascii="Times New Roman,Bold" w:hAnsi="Times New Roman,Bold"/>
          <w:sz w:val="28"/>
          <w:szCs w:val="28"/>
        </w:rPr>
        <w:t>К</w:t>
      </w:r>
      <w:r w:rsidRPr="00A65E22">
        <w:rPr>
          <w:rFonts w:ascii="Times New Roman,Bold" w:hAnsi="Times New Roman,Bold"/>
          <w:sz w:val="28"/>
          <w:szCs w:val="28"/>
        </w:rPr>
        <w:t>аратэ.</w:t>
      </w:r>
    </w:p>
    <w:p w:rsidR="00A65E22" w:rsidRPr="00A65E22" w:rsidRDefault="00A65E22" w:rsidP="00A65E22">
      <w:pPr>
        <w:spacing w:before="100" w:beforeAutospacing="1" w:after="100" w:afterAutospacing="1"/>
        <w:jc w:val="center"/>
      </w:pPr>
      <w:r w:rsidRPr="00A65E22">
        <w:rPr>
          <w:rFonts w:ascii="Times New Roman,Bold" w:hAnsi="Times New Roman,Bold"/>
        </w:rPr>
        <w:t>Основные требования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1. </w:t>
      </w:r>
      <w:proofErr w:type="spellStart"/>
      <w:r w:rsidRPr="00A65E22">
        <w:t>Каждыи</w:t>
      </w:r>
      <w:proofErr w:type="spellEnd"/>
      <w:r w:rsidRPr="00A65E22">
        <w:t xml:space="preserve">̆ </w:t>
      </w:r>
      <w:proofErr w:type="spellStart"/>
      <w:r w:rsidRPr="00A65E22">
        <w:t>учащийся</w:t>
      </w:r>
      <w:proofErr w:type="spellEnd"/>
      <w:r w:rsidRPr="00A65E22">
        <w:t xml:space="preserve"> должен приготовиться к тренировке заранее: нельзя есть за 1,5 – 2 часа до начала занятий, тренироваться на </w:t>
      </w:r>
      <w:proofErr w:type="spellStart"/>
      <w:r w:rsidRPr="00A65E22">
        <w:t>полныи</w:t>
      </w:r>
      <w:proofErr w:type="spellEnd"/>
      <w:r w:rsidRPr="00A65E22">
        <w:t xml:space="preserve">̆ желудок очень вредно для организма. Обязательно нужно сходить в туалет до тренировки, </w:t>
      </w:r>
      <w:proofErr w:type="spellStart"/>
      <w:r w:rsidRPr="00A65E22">
        <w:t>случайныи</w:t>
      </w:r>
      <w:proofErr w:type="spellEnd"/>
      <w:r w:rsidRPr="00A65E22">
        <w:t xml:space="preserve">̆ удар в </w:t>
      </w:r>
      <w:proofErr w:type="spellStart"/>
      <w:r w:rsidRPr="00A65E22">
        <w:t>полныи</w:t>
      </w:r>
      <w:proofErr w:type="spellEnd"/>
      <w:r w:rsidRPr="00A65E22">
        <w:t xml:space="preserve">̆ </w:t>
      </w:r>
      <w:proofErr w:type="spellStart"/>
      <w:r w:rsidRPr="00A65E22">
        <w:t>мочевои</w:t>
      </w:r>
      <w:proofErr w:type="spellEnd"/>
      <w:r w:rsidRPr="00A65E22">
        <w:t xml:space="preserve">̆ пузырь может быть исключительно опасным. Необходимо также высморкаться, чтобы ничего не мешало свободному и правильному дыханию. Во избежание травм, на руках и ногах ногти должны быть коротко и аккуратно подстрижены. 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2. Запрещается входить в зал без разрешения педагога или «Старшего», самостоятельно брать и пользоваться без разрешения спортивным, специальным или другим инвентарем, кувыркаться на татами, залезать и прыгать вниз со скамеек, стульев, и т.п., «шведских лестниц» и спортивных снарядов. Нельзя без разрешения покидать </w:t>
      </w:r>
      <w:proofErr w:type="spellStart"/>
      <w:r w:rsidRPr="00A65E22">
        <w:t>спортивныи</w:t>
      </w:r>
      <w:proofErr w:type="spellEnd"/>
      <w:r w:rsidRPr="00A65E22">
        <w:t>̆ зал во время тренировки, кричать, заниматься посторонними делами, приносить предметы, игрушки, отвлекающие от занятий, а также баловаться электроприборами и светом</w:t>
      </w:r>
      <w:r w:rsidRPr="00C1726C">
        <w:t>.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3. Запрещается во время тренировки жевать жвачку, конфеты и другую пищу, держать во рту любые посторонние предметы, т.к. можно подавиться или поранить слизистую оболочку </w:t>
      </w:r>
      <w:proofErr w:type="spellStart"/>
      <w:r w:rsidRPr="00A65E22">
        <w:t>ротовои</w:t>
      </w:r>
      <w:proofErr w:type="spellEnd"/>
      <w:r w:rsidRPr="00A65E22">
        <w:t>̆ полости</w:t>
      </w:r>
      <w:r w:rsidRPr="00C1726C">
        <w:t>.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4. Запрещается пользоваться в здании и около него открытым огнем. В случае пожара необходимо немедленно сообщить об этом педагогу или «Старшему» и быстро, но, не создавая паники покинуть помещение или здание, </w:t>
      </w:r>
      <w:proofErr w:type="spellStart"/>
      <w:r w:rsidRPr="00A65E22">
        <w:t>уйти</w:t>
      </w:r>
      <w:proofErr w:type="spellEnd"/>
      <w:r w:rsidRPr="00A65E22">
        <w:t xml:space="preserve"> в безопасное место (на улицу) и помочь это сделать тем, кто самостоятельно передвигаться не может.</w:t>
      </w:r>
      <w:r w:rsidRPr="00C1726C">
        <w:t xml:space="preserve"> 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5. При </w:t>
      </w:r>
      <w:proofErr w:type="spellStart"/>
      <w:r w:rsidRPr="00A65E22">
        <w:t>малейшем</w:t>
      </w:r>
      <w:proofErr w:type="spellEnd"/>
      <w:r w:rsidRPr="00A65E22">
        <w:t xml:space="preserve"> недомогании </w:t>
      </w:r>
      <w:proofErr w:type="spellStart"/>
      <w:r w:rsidRPr="00A65E22">
        <w:t>учащийся</w:t>
      </w:r>
      <w:proofErr w:type="spellEnd"/>
      <w:r w:rsidRPr="00A65E22">
        <w:t xml:space="preserve"> должен сообщить педагог Все учащиеся всегда должны немедленно сообщать педагогу («Старшему»), если кому-то из </w:t>
      </w:r>
      <w:proofErr w:type="spellStart"/>
      <w:r w:rsidRPr="00A65E22">
        <w:t>товарищеи</w:t>
      </w:r>
      <w:proofErr w:type="spellEnd"/>
      <w:r w:rsidRPr="00A65E22">
        <w:t xml:space="preserve">̆ на тренировке стало плохо, тем более, если </w:t>
      </w:r>
      <w:proofErr w:type="spellStart"/>
      <w:r w:rsidRPr="00A65E22">
        <w:t>больнои</w:t>
      </w:r>
      <w:proofErr w:type="spellEnd"/>
      <w:r w:rsidRPr="00A65E22">
        <w:t>̆ сам это сделать стесняется или не в состоянии.</w:t>
      </w:r>
      <w:r w:rsidRPr="00A65E22">
        <w:br/>
        <w:t xml:space="preserve">6. Никто не должен приходить в зал на тренировку, если он болен простудным, инфекционным или другим опасным для окружающих заболеванием. При появлении у учащегося </w:t>
      </w:r>
      <w:proofErr w:type="spellStart"/>
      <w:r w:rsidRPr="00A65E22">
        <w:t>высокои</w:t>
      </w:r>
      <w:proofErr w:type="spellEnd"/>
      <w:r w:rsidRPr="00A65E22">
        <w:t xml:space="preserve">̆ температуры, обнаружении у него грибковых заболеваний, неизвестном высыпании на коже, </w:t>
      </w:r>
      <w:proofErr w:type="spellStart"/>
      <w:r w:rsidRPr="00A65E22">
        <w:t>занимающийся</w:t>
      </w:r>
      <w:proofErr w:type="spellEnd"/>
      <w:r w:rsidRPr="00A65E22">
        <w:t xml:space="preserve"> самостоятельно (если он в состоянии) должен немедленно покинуть зал и отправиться </w:t>
      </w:r>
      <w:proofErr w:type="spellStart"/>
      <w:r w:rsidRPr="00A65E22">
        <w:t>домои</w:t>
      </w:r>
      <w:proofErr w:type="spellEnd"/>
      <w:r w:rsidRPr="00A65E22">
        <w:t>̆ для принятия экстренных мер, предупредив об этом педагога («Старшего»).</w:t>
      </w:r>
      <w:r w:rsidRPr="00A65E22">
        <w:br/>
        <w:t xml:space="preserve">7. Все команды на тренировке должны выполняться быстро, но выполнять их нужно осторожно и аккуратно. Занимая свое место в строю нельзя толкаться, ставить подножки и т.п., чтобы не сбить своих </w:t>
      </w:r>
      <w:proofErr w:type="spellStart"/>
      <w:r w:rsidRPr="00A65E22">
        <w:t>товарищеи</w:t>
      </w:r>
      <w:proofErr w:type="spellEnd"/>
      <w:r w:rsidRPr="00A65E22">
        <w:t>̆ с ног.</w:t>
      </w:r>
      <w:r w:rsidRPr="00A65E22">
        <w:br/>
        <w:t xml:space="preserve">8. Необходимо выполнять правила построения и поведения. Соблюдать </w:t>
      </w:r>
      <w:proofErr w:type="spellStart"/>
      <w:r w:rsidRPr="00A65E22">
        <w:t>определенныи</w:t>
      </w:r>
      <w:proofErr w:type="spellEnd"/>
      <w:r w:rsidRPr="00A65E22">
        <w:t xml:space="preserve">̆ педагогом («Старшим») интервал и дистанцию между занимающимися, чтобы </w:t>
      </w:r>
      <w:proofErr w:type="spellStart"/>
      <w:r w:rsidRPr="00A65E22">
        <w:t>случайно</w:t>
      </w:r>
      <w:proofErr w:type="spellEnd"/>
      <w:r w:rsidRPr="00A65E22">
        <w:t xml:space="preserve"> не задеть соседа во время занятия, выполняя упражнения, махи, удары руками или ногами. Сосед также должен соблюдать дистанцию, </w:t>
      </w:r>
      <w:proofErr w:type="spellStart"/>
      <w:r w:rsidRPr="00A65E22">
        <w:t>случайные</w:t>
      </w:r>
      <w:proofErr w:type="spellEnd"/>
      <w:r w:rsidRPr="00A65E22">
        <w:t xml:space="preserve"> столкновения могут привести к травме.</w:t>
      </w:r>
      <w:r w:rsidRPr="00A65E22">
        <w:br/>
        <w:t xml:space="preserve">9. Если </w:t>
      </w:r>
      <w:proofErr w:type="spellStart"/>
      <w:r w:rsidRPr="00A65E22">
        <w:t>учащийся</w:t>
      </w:r>
      <w:proofErr w:type="spellEnd"/>
      <w:r w:rsidRPr="00A65E22">
        <w:t xml:space="preserve"> чувствует, что какое-то упражнение ему не под силу, что оно для него слишком физически тяжелое - он может, попросить Учителя («Старшего») снизить для него нагрузку.</w:t>
      </w:r>
      <w:r w:rsidRPr="00A65E22">
        <w:br/>
        <w:t xml:space="preserve">10. При отработке приемов в парах, </w:t>
      </w:r>
      <w:proofErr w:type="spellStart"/>
      <w:r w:rsidRPr="00A65E22">
        <w:t>каждыи</w:t>
      </w:r>
      <w:proofErr w:type="spellEnd"/>
      <w:r w:rsidRPr="00A65E22">
        <w:t xml:space="preserve">̆ </w:t>
      </w:r>
      <w:proofErr w:type="spellStart"/>
      <w:r w:rsidRPr="00A65E22">
        <w:t>учащийся</w:t>
      </w:r>
      <w:proofErr w:type="spellEnd"/>
      <w:r w:rsidRPr="00A65E22">
        <w:t xml:space="preserve"> должен быть осторожным и внимательным, чтобы </w:t>
      </w:r>
      <w:proofErr w:type="spellStart"/>
      <w:r w:rsidRPr="00A65E22">
        <w:t>случайно</w:t>
      </w:r>
      <w:proofErr w:type="spellEnd"/>
      <w:r w:rsidRPr="00A65E22">
        <w:t xml:space="preserve"> не причинить боль своему партнеру. Особенно контроль своих </w:t>
      </w:r>
      <w:proofErr w:type="spellStart"/>
      <w:r w:rsidRPr="00A65E22">
        <w:t>действии</w:t>
      </w:r>
      <w:proofErr w:type="spellEnd"/>
      <w:r w:rsidRPr="00A65E22">
        <w:t xml:space="preserve">̆ актуален при изучении опасных для здоровья техники и приемов, способных привести к вывихам суставов, растяжений сухожилий, связок, трещинам и 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переломам </w:t>
      </w:r>
      <w:proofErr w:type="spellStart"/>
      <w:r w:rsidRPr="00A65E22">
        <w:t>костеи</w:t>
      </w:r>
      <w:proofErr w:type="spellEnd"/>
      <w:r w:rsidRPr="00A65E22">
        <w:t>̆, удушениям и т.п.</w:t>
      </w:r>
      <w:r w:rsidRPr="00A65E22">
        <w:br/>
        <w:t xml:space="preserve">11. При отработке </w:t>
      </w:r>
      <w:proofErr w:type="spellStart"/>
      <w:r w:rsidRPr="00A65E22">
        <w:t>бросковои</w:t>
      </w:r>
      <w:proofErr w:type="spellEnd"/>
      <w:r w:rsidRPr="00A65E22">
        <w:t xml:space="preserve">̆ техники и подводящих упражнений каждому учащемуся надо хорошо знать и правильно выполнять страховку при падениях. Выполняя данную технику, всегда необходимо думать о безопасности своего партнера и его страховке, обеспечивая ему максимальную безопасность при падении. Прежде чем выполнить бросок, необходимо сначала убедиться, что партнер упадет в безопасное место. Надо быть уверенным в правильности выполнения приемов </w:t>
      </w:r>
      <w:r w:rsidRPr="00A65E22">
        <w:lastRenderedPageBreak/>
        <w:t xml:space="preserve">прежде, чем их выполнять и знать последствия неправильного их выполнения. Если </w:t>
      </w:r>
      <w:proofErr w:type="spellStart"/>
      <w:r w:rsidRPr="00A65E22">
        <w:t>учащийся</w:t>
      </w:r>
      <w:proofErr w:type="spellEnd"/>
      <w:r w:rsidRPr="00A65E22">
        <w:t xml:space="preserve"> в чем-то не совсем уверен – необходимо </w:t>
      </w:r>
      <w:proofErr w:type="spellStart"/>
      <w:r w:rsidRPr="00A65E22">
        <w:t>лишнии</w:t>
      </w:r>
      <w:proofErr w:type="spellEnd"/>
      <w:r w:rsidRPr="00A65E22">
        <w:t>̆ раз проконсультироваться у своего педагога, не стесняться и попросить у него дополнительных объяснений.</w:t>
      </w:r>
      <w:r w:rsidRPr="00A65E22">
        <w:br/>
        <w:t xml:space="preserve">12. При объяснениях педагога новых упражнений и </w:t>
      </w:r>
      <w:proofErr w:type="spellStart"/>
      <w:r w:rsidRPr="00A65E22">
        <w:t>новои</w:t>
      </w:r>
      <w:proofErr w:type="spellEnd"/>
      <w:r w:rsidRPr="00A65E22">
        <w:t xml:space="preserve">̆ техники, учащиеся обязаны внимательно слушать, запрещено отвлекаться, мешать своим товарищам, а также прерывать и комментировать объяснения педагога, так как все эти </w:t>
      </w:r>
      <w:proofErr w:type="spellStart"/>
      <w:r w:rsidRPr="00A65E22">
        <w:t>действия</w:t>
      </w:r>
      <w:proofErr w:type="spellEnd"/>
      <w:r w:rsidRPr="00A65E22">
        <w:t xml:space="preserve"> нарушают общую дисциплину и отражаются на усвоении учащимися </w:t>
      </w:r>
      <w:proofErr w:type="spellStart"/>
      <w:r w:rsidRPr="00A65E22">
        <w:t>изучаемои</w:t>
      </w:r>
      <w:proofErr w:type="spellEnd"/>
      <w:r w:rsidRPr="00A65E22">
        <w:t>̆ техники.</w:t>
      </w:r>
      <w:r w:rsidRPr="00A65E22">
        <w:br/>
        <w:t xml:space="preserve">13. Запрещено проходить между спортсменами, стоящими в паре и готовящимися к выполнению </w:t>
      </w:r>
      <w:proofErr w:type="spellStart"/>
      <w:r w:rsidRPr="00A65E22">
        <w:t>приёмов</w:t>
      </w:r>
      <w:proofErr w:type="spellEnd"/>
      <w:r w:rsidRPr="00A65E22">
        <w:t>, независимо стоят ли они в позе готовности (</w:t>
      </w:r>
      <w:proofErr w:type="spellStart"/>
      <w:r w:rsidRPr="00A65E22">
        <w:t>Йои</w:t>
      </w:r>
      <w:proofErr w:type="spellEnd"/>
      <w:r w:rsidRPr="00A65E22">
        <w:t xml:space="preserve">̆-дачи или </w:t>
      </w:r>
      <w:proofErr w:type="spellStart"/>
      <w:r w:rsidRPr="00A65E22">
        <w:t>Камаэ</w:t>
      </w:r>
      <w:proofErr w:type="spellEnd"/>
      <w:r w:rsidRPr="00A65E22">
        <w:t>) или для поклона (</w:t>
      </w:r>
      <w:proofErr w:type="spellStart"/>
      <w:r w:rsidRPr="00A65E22">
        <w:t>Мисуби</w:t>
      </w:r>
      <w:proofErr w:type="spellEnd"/>
      <w:r w:rsidRPr="00A65E22">
        <w:t xml:space="preserve">-дачи) . </w:t>
      </w:r>
    </w:p>
    <w:p w:rsidR="00A65E22" w:rsidRPr="00C1726C" w:rsidRDefault="00A65E22" w:rsidP="00A65E22">
      <w:pPr>
        <w:ind w:firstLine="851"/>
        <w:jc w:val="both"/>
      </w:pPr>
      <w:r w:rsidRPr="00A65E22">
        <w:t xml:space="preserve">14. При возникновении </w:t>
      </w:r>
      <w:proofErr w:type="spellStart"/>
      <w:r w:rsidRPr="00A65E22">
        <w:t>малейшеи</w:t>
      </w:r>
      <w:proofErr w:type="spellEnd"/>
      <w:r w:rsidRPr="00A65E22">
        <w:t xml:space="preserve">̆ боли при проведении болевого приема, необходимо дать знать об этом своему партнеру, хлопая </w:t>
      </w:r>
      <w:proofErr w:type="spellStart"/>
      <w:r w:rsidRPr="00A65E22">
        <w:t>свободнои</w:t>
      </w:r>
      <w:proofErr w:type="spellEnd"/>
      <w:r w:rsidRPr="00A65E22">
        <w:t xml:space="preserve">̆ </w:t>
      </w:r>
      <w:proofErr w:type="spellStart"/>
      <w:r w:rsidRPr="00A65E22">
        <w:t>рукои</w:t>
      </w:r>
      <w:proofErr w:type="spellEnd"/>
      <w:r w:rsidRPr="00A65E22">
        <w:t xml:space="preserve">̆ или </w:t>
      </w:r>
      <w:proofErr w:type="spellStart"/>
      <w:r w:rsidRPr="00A65E22">
        <w:t>ногои</w:t>
      </w:r>
      <w:proofErr w:type="spellEnd"/>
      <w:r w:rsidRPr="00A65E22">
        <w:t>̆ по партнеру или полу. В этом случае партнер обязан немедленно ослабить давление на ту часть тела, в котором возникла боль</w:t>
      </w:r>
    </w:p>
    <w:p w:rsidR="00A65E22" w:rsidRPr="00A65E22" w:rsidRDefault="00A65E22" w:rsidP="00A65E22">
      <w:pPr>
        <w:ind w:firstLine="851"/>
        <w:jc w:val="both"/>
      </w:pPr>
      <w:r w:rsidRPr="00A65E22">
        <w:t xml:space="preserve">15.Во время проведения </w:t>
      </w:r>
      <w:proofErr w:type="spellStart"/>
      <w:r w:rsidRPr="00A65E22">
        <w:t>приёмов</w:t>
      </w:r>
      <w:proofErr w:type="spellEnd"/>
      <w:r w:rsidRPr="00A65E22">
        <w:t xml:space="preserve"> </w:t>
      </w:r>
      <w:proofErr w:type="spellStart"/>
      <w:r w:rsidRPr="00A65E22">
        <w:t>каждыи</w:t>
      </w:r>
      <w:proofErr w:type="spellEnd"/>
      <w:r w:rsidRPr="00A65E22">
        <w:t xml:space="preserve">̆ обязан полностью контролировать себя, свои эмоции и технику. При нанесении партнером сильных ударов или выполнения им болевых приемов, при которых он не контролирует себя, необходимо его об этом предупредить. Если он делает это сознательно и умышленно – немедленно сообщить об этом педагогу («Старшему»). При умышленном причинении вреда своему партнеру, </w:t>
      </w:r>
      <w:proofErr w:type="spellStart"/>
      <w:r w:rsidRPr="00A65E22">
        <w:t>виновныи</w:t>
      </w:r>
      <w:proofErr w:type="spellEnd"/>
      <w:r w:rsidRPr="00A65E22">
        <w:t xml:space="preserve">̆ отстраняется от тренировки, отжимается в качестве наказания, а также публично извиняется перед своим партнером и учащимся за </w:t>
      </w:r>
      <w:proofErr w:type="spellStart"/>
      <w:r w:rsidRPr="00A65E22">
        <w:t>недостойное</w:t>
      </w:r>
      <w:proofErr w:type="spellEnd"/>
      <w:r w:rsidRPr="00A65E22">
        <w:t xml:space="preserve"> поведение. В случае отказа учащегося выполнять данное дисциплинарное требование, он отстраняется от занятия. 16.Запрещено мешать или излишне сопротивляться своему партнеру при отработке </w:t>
      </w:r>
      <w:r w:rsidRPr="00C1726C">
        <w:t>элементов</w:t>
      </w:r>
      <w:r w:rsidRPr="00A65E22">
        <w:t xml:space="preserve">, если на это нет прямых рекомендаций педагога. На тренировке важно научиться </w:t>
      </w:r>
      <w:proofErr w:type="spellStart"/>
      <w:r w:rsidRPr="00A65E22">
        <w:t>правильнои</w:t>
      </w:r>
      <w:proofErr w:type="spellEnd"/>
      <w:r w:rsidRPr="00A65E22">
        <w:t>̆ технике, а не показывать свою силу т.к. это может привести к травме. 17.Ношение учениками каких-либо украшений, талисманов, религиозных атрибутов на шее, в ушах, пирсинга и т.п. на тренировках категорически запрещается, во-</w:t>
      </w:r>
      <w:proofErr w:type="spellStart"/>
      <w:r w:rsidRPr="00A65E22">
        <w:t>избежании</w:t>
      </w:r>
      <w:proofErr w:type="spellEnd"/>
      <w:r w:rsidRPr="00A65E22">
        <w:t xml:space="preserve"> возможного </w:t>
      </w:r>
      <w:proofErr w:type="spellStart"/>
      <w:r w:rsidRPr="00A65E22">
        <w:t>травмирования</w:t>
      </w:r>
      <w:proofErr w:type="spellEnd"/>
      <w:r w:rsidRPr="00A65E22">
        <w:t xml:space="preserve"> своего партнера, а также </w:t>
      </w:r>
      <w:proofErr w:type="spellStart"/>
      <w:r w:rsidRPr="00A65E22">
        <w:t>случайнои</w:t>
      </w:r>
      <w:proofErr w:type="spellEnd"/>
      <w:r w:rsidRPr="00A65E22">
        <w:t>̆ потери, поломки и т.п.</w:t>
      </w:r>
      <w:r w:rsidRPr="00A65E22">
        <w:t xml:space="preserve">. </w:t>
      </w:r>
      <w:r w:rsidRPr="00A65E22">
        <w:t xml:space="preserve">данных предметов во время занятий. Очки при работе в парах запрещены. Если есть </w:t>
      </w:r>
      <w:proofErr w:type="spellStart"/>
      <w:r w:rsidRPr="00A65E22">
        <w:t>брекеты</w:t>
      </w:r>
      <w:proofErr w:type="spellEnd"/>
      <w:r w:rsidRPr="00A65E22">
        <w:t xml:space="preserve"> на зубах, об этом должны быть предупреждены педагог и </w:t>
      </w:r>
      <w:proofErr w:type="spellStart"/>
      <w:r w:rsidRPr="00A65E22">
        <w:t>партнёры</w:t>
      </w:r>
      <w:proofErr w:type="spellEnd"/>
      <w:r w:rsidRPr="00A65E22">
        <w:t>.</w:t>
      </w:r>
      <w:r w:rsidRPr="00A65E22">
        <w:br/>
        <w:t xml:space="preserve">18.Все учащиеся обязаны соблюдать правила </w:t>
      </w:r>
      <w:proofErr w:type="spellStart"/>
      <w:r w:rsidRPr="00A65E22">
        <w:t>личнои</w:t>
      </w:r>
      <w:proofErr w:type="spellEnd"/>
      <w:r w:rsidRPr="00A65E22">
        <w:t xml:space="preserve">̆ гигиены. На тренировке допускается находиться только в </w:t>
      </w:r>
      <w:proofErr w:type="spellStart"/>
      <w:r w:rsidRPr="00A65E22">
        <w:t>чистои</w:t>
      </w:r>
      <w:proofErr w:type="spellEnd"/>
      <w:r w:rsidRPr="00A65E22">
        <w:t xml:space="preserve">̆ </w:t>
      </w:r>
      <w:proofErr w:type="spellStart"/>
      <w:r w:rsidRPr="00A65E22">
        <w:t>спортивнои</w:t>
      </w:r>
      <w:proofErr w:type="spellEnd"/>
      <w:r w:rsidRPr="00A65E22">
        <w:t xml:space="preserve">̆ одежде (белое кимоно и пояс, </w:t>
      </w:r>
      <w:proofErr w:type="spellStart"/>
      <w:r w:rsidRPr="00A65E22">
        <w:t>соответствующии</w:t>
      </w:r>
      <w:proofErr w:type="spellEnd"/>
      <w:r w:rsidRPr="00A65E22">
        <w:t>̆</w:t>
      </w:r>
      <w:r w:rsidRPr="00C1726C">
        <w:t xml:space="preserve"> </w:t>
      </w:r>
      <w:r w:rsidRPr="00A65E22">
        <w:t xml:space="preserve">квалификации), если разрешены занятия в обуви, то в </w:t>
      </w:r>
      <w:proofErr w:type="spellStart"/>
      <w:r w:rsidRPr="00A65E22">
        <w:t>чистои</w:t>
      </w:r>
      <w:proofErr w:type="spellEnd"/>
      <w:r w:rsidRPr="00A65E22">
        <w:t xml:space="preserve">̆ (не </w:t>
      </w:r>
      <w:proofErr w:type="spellStart"/>
      <w:r w:rsidRPr="00A65E22">
        <w:t>уличнои</w:t>
      </w:r>
      <w:proofErr w:type="spellEnd"/>
      <w:r w:rsidRPr="00A65E22">
        <w:t xml:space="preserve">̆) </w:t>
      </w:r>
      <w:proofErr w:type="spellStart"/>
      <w:r w:rsidRPr="00A65E22">
        <w:t>спортивнои</w:t>
      </w:r>
      <w:proofErr w:type="spellEnd"/>
      <w:r w:rsidRPr="00A65E22">
        <w:t xml:space="preserve">̆ обуви на </w:t>
      </w:r>
      <w:proofErr w:type="spellStart"/>
      <w:r w:rsidRPr="00A65E22">
        <w:t>низкои</w:t>
      </w:r>
      <w:proofErr w:type="spellEnd"/>
      <w:r w:rsidRPr="00A65E22">
        <w:t xml:space="preserve">̆ </w:t>
      </w:r>
      <w:proofErr w:type="spellStart"/>
      <w:r w:rsidRPr="00A65E22">
        <w:t>мягкои</w:t>
      </w:r>
      <w:proofErr w:type="spellEnd"/>
      <w:r w:rsidRPr="00A65E22">
        <w:t xml:space="preserve">̆ подошве без каблука (чешках, </w:t>
      </w:r>
      <w:proofErr w:type="spellStart"/>
      <w:r w:rsidRPr="00A65E22">
        <w:t>степках</w:t>
      </w:r>
      <w:proofErr w:type="spellEnd"/>
      <w:r w:rsidRPr="00A65E22">
        <w:t xml:space="preserve"> для единоборств, </w:t>
      </w:r>
      <w:proofErr w:type="spellStart"/>
      <w:r w:rsidRPr="00A65E22">
        <w:t>борцовках</w:t>
      </w:r>
      <w:proofErr w:type="spellEnd"/>
      <w:r w:rsidRPr="00A65E22">
        <w:t xml:space="preserve">). Руки, ноги, шея должны быть чистыми. Ногти на руках и ногах коротко подстрижены. Волосы коротко подстрижены или собраны в пучок с </w:t>
      </w:r>
      <w:proofErr w:type="spellStart"/>
      <w:r w:rsidRPr="00A65E22">
        <w:t>фиксациеи</w:t>
      </w:r>
      <w:proofErr w:type="spellEnd"/>
      <w:r w:rsidRPr="00A65E22">
        <w:t xml:space="preserve">̆ их </w:t>
      </w:r>
      <w:proofErr w:type="spellStart"/>
      <w:r w:rsidRPr="00A65E22">
        <w:t>резинкои</w:t>
      </w:r>
      <w:proofErr w:type="spellEnd"/>
      <w:r w:rsidRPr="00A65E22">
        <w:t xml:space="preserve">̆. Во время тренировки с оружием или другим </w:t>
      </w:r>
      <w:proofErr w:type="spellStart"/>
      <w:r w:rsidRPr="00A65E22">
        <w:t>инвентарём</w:t>
      </w:r>
      <w:proofErr w:type="spellEnd"/>
      <w:r w:rsidRPr="00A65E22">
        <w:t xml:space="preserve"> </w:t>
      </w:r>
      <w:proofErr w:type="spellStart"/>
      <w:r w:rsidRPr="00A65E22">
        <w:t>каждыи</w:t>
      </w:r>
      <w:proofErr w:type="spellEnd"/>
      <w:r w:rsidRPr="00A65E22">
        <w:t xml:space="preserve">̆ должен использовать СВОЙ </w:t>
      </w:r>
      <w:proofErr w:type="spellStart"/>
      <w:r w:rsidRPr="00A65E22">
        <w:t>личныи</w:t>
      </w:r>
      <w:proofErr w:type="spellEnd"/>
      <w:r w:rsidRPr="00A65E22">
        <w:t xml:space="preserve">̆ инвентарь или оружие. Строго запрещается. Вести бой в </w:t>
      </w:r>
      <w:proofErr w:type="spellStart"/>
      <w:r w:rsidRPr="00A65E22">
        <w:t>полныи</w:t>
      </w:r>
      <w:proofErr w:type="spellEnd"/>
      <w:r w:rsidRPr="00A65E22">
        <w:t xml:space="preserve">̆ контакт без разрешения и контроля </w:t>
      </w:r>
      <w:proofErr w:type="spellStart"/>
      <w:r w:rsidRPr="00A65E22">
        <w:t>педагогя</w:t>
      </w:r>
      <w:proofErr w:type="spellEnd"/>
      <w:r w:rsidRPr="00A65E22">
        <w:t xml:space="preserve"> или в его отсутствии, особенно с более слабыми учениками или младшими по возрасту, стажу занятий, а также «выяснения личных отношений» или с целью демонстрации своего превосходства перед другими учениками. Экспериментировать бесконтрольно со своим партнером как он долго может находиться без дыхания, </w:t>
      </w:r>
      <w:proofErr w:type="spellStart"/>
      <w:r w:rsidRPr="00A65E22">
        <w:t>какои</w:t>
      </w:r>
      <w:proofErr w:type="spellEnd"/>
      <w:r w:rsidRPr="00A65E22">
        <w:t xml:space="preserve">̆ </w:t>
      </w:r>
      <w:proofErr w:type="spellStart"/>
      <w:r w:rsidRPr="00A65E22">
        <w:t>максимальнои</w:t>
      </w:r>
      <w:proofErr w:type="spellEnd"/>
      <w:r w:rsidRPr="00A65E22">
        <w:t xml:space="preserve">̆ силы может держать удар в открытые участки тела и т.п. эксперименты опасные для здоровья. Отрабатывать опасную технику с контактом. Приносить и использовать на занятиях реальное холодное оружие, спецсредства, а также боевые </w:t>
      </w:r>
      <w:proofErr w:type="spellStart"/>
      <w:r w:rsidRPr="00A65E22">
        <w:t>нунчаки</w:t>
      </w:r>
      <w:proofErr w:type="spellEnd"/>
      <w:r w:rsidRPr="00A65E22">
        <w:t xml:space="preserve">, </w:t>
      </w:r>
      <w:proofErr w:type="spellStart"/>
      <w:r w:rsidRPr="00A65E22">
        <w:t>саи</w:t>
      </w:r>
      <w:proofErr w:type="spellEnd"/>
      <w:r w:rsidRPr="00A65E22">
        <w:t xml:space="preserve">, </w:t>
      </w:r>
      <w:proofErr w:type="spellStart"/>
      <w:r w:rsidRPr="00A65E22">
        <w:t>кама</w:t>
      </w:r>
      <w:proofErr w:type="spellEnd"/>
      <w:r w:rsidRPr="00A65E22">
        <w:t xml:space="preserve"> и т.п. </w:t>
      </w:r>
      <w:proofErr w:type="spellStart"/>
      <w:r w:rsidRPr="00A65E22">
        <w:t>Каждыи</w:t>
      </w:r>
      <w:proofErr w:type="spellEnd"/>
      <w:r w:rsidRPr="00A65E22">
        <w:t xml:space="preserve">̆ </w:t>
      </w:r>
      <w:proofErr w:type="spellStart"/>
      <w:r w:rsidRPr="00A65E22">
        <w:t>учащийся</w:t>
      </w:r>
      <w:proofErr w:type="spellEnd"/>
      <w:r w:rsidRPr="00A65E22">
        <w:t xml:space="preserve"> должен строго соблюдать правила по технике безопасности, беспрекословно и вовремя выполнять все команды педагога («Старшего»), и не делать ничего такого, что опасно для жизни и здоровья, и могло бы привести его самого, партнера, или окружающих учащихся к травме. На занятиях необходимо помнить, что жизнь и здоровье всегда стоит на первом месте, и </w:t>
      </w:r>
      <w:proofErr w:type="spellStart"/>
      <w:r w:rsidRPr="00A65E22">
        <w:t>каждыи</w:t>
      </w:r>
      <w:proofErr w:type="spellEnd"/>
      <w:r w:rsidRPr="00A65E22">
        <w:t xml:space="preserve">̆ </w:t>
      </w:r>
      <w:proofErr w:type="spellStart"/>
      <w:r w:rsidRPr="00A65E22">
        <w:t>учащийся</w:t>
      </w:r>
      <w:proofErr w:type="spellEnd"/>
      <w:r w:rsidRPr="00A65E22">
        <w:t xml:space="preserve"> хочет, должен и обязан вернуться </w:t>
      </w:r>
      <w:proofErr w:type="spellStart"/>
      <w:r w:rsidRPr="00A65E22">
        <w:t>домои</w:t>
      </w:r>
      <w:proofErr w:type="spellEnd"/>
      <w:r w:rsidRPr="00A65E22">
        <w:t>̆ в целости и сохранности.</w:t>
      </w:r>
    </w:p>
    <w:p w:rsidR="00A65E22" w:rsidRPr="00A65E22" w:rsidRDefault="00A65E22" w:rsidP="00A65E22">
      <w:pPr>
        <w:spacing w:before="100" w:beforeAutospacing="1" w:after="100" w:afterAutospacing="1"/>
      </w:pPr>
    </w:p>
    <w:p w:rsidR="00A65E22" w:rsidRPr="00C1726C" w:rsidRDefault="00A65E22" w:rsidP="00A65E22">
      <w:pPr>
        <w:spacing w:before="100" w:beforeAutospacing="1" w:after="100" w:afterAutospacing="1"/>
      </w:pPr>
    </w:p>
    <w:p w:rsidR="0011341C" w:rsidRPr="00C1726C" w:rsidRDefault="0011341C" w:rsidP="00A65E22">
      <w:pPr>
        <w:spacing w:before="100" w:beforeAutospacing="1" w:after="100" w:afterAutospacing="1"/>
      </w:pPr>
    </w:p>
    <w:p w:rsidR="0011341C" w:rsidRPr="00C1726C" w:rsidRDefault="0011341C" w:rsidP="0011341C">
      <w:pPr>
        <w:spacing w:before="100" w:beforeAutospacing="1" w:after="100" w:afterAutospacing="1"/>
        <w:jc w:val="right"/>
      </w:pPr>
      <w:r w:rsidRPr="00C1726C">
        <w:lastRenderedPageBreak/>
        <w:t>Приложение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91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48"/>
      </w:tblGrid>
      <w:tr w:rsidR="00C1726C" w:rsidRPr="00C1726C" w:rsidTr="000D3E3F">
        <w:trPr>
          <w:cantSplit/>
          <w:trHeight w:val="711"/>
        </w:trPr>
        <w:tc>
          <w:tcPr>
            <w:tcW w:w="562" w:type="dxa"/>
            <w:vMerge w:val="restart"/>
            <w:vAlign w:val="center"/>
          </w:tcPr>
          <w:p w:rsidR="00BB2144" w:rsidRPr="00C1726C" w:rsidRDefault="00BB2144" w:rsidP="00BB2144">
            <w:pPr>
              <w:jc w:val="center"/>
              <w:rPr>
                <w:b/>
              </w:rPr>
            </w:pPr>
            <w:r w:rsidRPr="00C1726C">
              <w:rPr>
                <w:b/>
              </w:rPr>
              <w:t>№ п/п</w:t>
            </w:r>
          </w:p>
        </w:tc>
        <w:tc>
          <w:tcPr>
            <w:tcW w:w="1791" w:type="dxa"/>
            <w:vMerge w:val="restart"/>
            <w:vAlign w:val="center"/>
          </w:tcPr>
          <w:p w:rsidR="00BB2144" w:rsidRPr="00C1726C" w:rsidRDefault="00BB2144" w:rsidP="00BB2144">
            <w:pPr>
              <w:jc w:val="center"/>
              <w:rPr>
                <w:b/>
              </w:rPr>
            </w:pPr>
            <w:r w:rsidRPr="00C1726C">
              <w:rPr>
                <w:b/>
              </w:rPr>
              <w:t>ФИО обучающегося</w:t>
            </w:r>
          </w:p>
        </w:tc>
        <w:tc>
          <w:tcPr>
            <w:tcW w:w="7985" w:type="dxa"/>
            <w:gridSpan w:val="12"/>
          </w:tcPr>
          <w:p w:rsidR="00BB2144" w:rsidRPr="00C1726C" w:rsidRDefault="00BB2144" w:rsidP="000D045E">
            <w:pPr>
              <w:jc w:val="center"/>
              <w:rPr>
                <w:b/>
              </w:rPr>
            </w:pPr>
            <w:r w:rsidRPr="00C1726C">
              <w:rPr>
                <w:b/>
              </w:rPr>
              <w:t>ВИДЫ КОНТРОЛЯ</w:t>
            </w:r>
          </w:p>
          <w:p w:rsidR="00BB2144" w:rsidRPr="00C1726C" w:rsidRDefault="00BB2144" w:rsidP="000D045E">
            <w:pPr>
              <w:jc w:val="center"/>
              <w:rPr>
                <w:b/>
              </w:rPr>
            </w:pPr>
            <w:r w:rsidRPr="00C1726C">
              <w:rPr>
                <w:b/>
              </w:rPr>
              <w:t>Предметные и личностные результаты</w:t>
            </w:r>
          </w:p>
        </w:tc>
      </w:tr>
      <w:tr w:rsidR="00C1726C" w:rsidRPr="00C1726C" w:rsidTr="00BB2144">
        <w:trPr>
          <w:cantSplit/>
          <w:trHeight w:val="3811"/>
        </w:trPr>
        <w:tc>
          <w:tcPr>
            <w:tcW w:w="562" w:type="dxa"/>
            <w:vMerge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1791" w:type="dxa"/>
            <w:vMerge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  <w:textDirection w:val="btLr"/>
          </w:tcPr>
          <w:p w:rsidR="00BB2144" w:rsidRPr="00C1726C" w:rsidRDefault="00BB2144" w:rsidP="000D045E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Правила Техники безопасности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0D045E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Соблюдение личной гигиены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0D045E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Правила поведения в спортзале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0D045E">
            <w:pPr>
              <w:spacing w:before="100" w:beforeAutospacing="1" w:after="100" w:afterAutospacing="1"/>
              <w:ind w:left="113" w:right="113"/>
              <w:jc w:val="right"/>
              <w:rPr>
                <w:b/>
              </w:rPr>
            </w:pPr>
            <w:r w:rsidRPr="00C1726C">
              <w:rPr>
                <w:b/>
              </w:rPr>
              <w:t>Общая социализация в коллективе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Самодисциплина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Выдержка и самообладание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Скоростные качества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Силовые качества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Координация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Выносливость</w:t>
            </w:r>
          </w:p>
        </w:tc>
        <w:tc>
          <w:tcPr>
            <w:tcW w:w="667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Техническая подготовленность</w:t>
            </w:r>
          </w:p>
        </w:tc>
        <w:tc>
          <w:tcPr>
            <w:tcW w:w="648" w:type="dxa"/>
            <w:textDirection w:val="btLr"/>
          </w:tcPr>
          <w:p w:rsidR="00BB2144" w:rsidRPr="00C1726C" w:rsidRDefault="00BB2144" w:rsidP="002118E0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C1726C">
              <w:rPr>
                <w:b/>
              </w:rPr>
              <w:t>ИТОГ:</w:t>
            </w:r>
          </w:p>
        </w:tc>
      </w:tr>
      <w:tr w:rsidR="00C1726C" w:rsidRPr="00C1726C" w:rsidTr="00BB2144">
        <w:tc>
          <w:tcPr>
            <w:tcW w:w="562" w:type="dxa"/>
          </w:tcPr>
          <w:p w:rsidR="00BB2144" w:rsidRPr="00C1726C" w:rsidRDefault="00BB2144" w:rsidP="00B801E6">
            <w:pPr>
              <w:pStyle w:val="af"/>
              <w:numPr>
                <w:ilvl w:val="0"/>
                <w:numId w:val="24"/>
              </w:numPr>
              <w:spacing w:before="100" w:beforeAutospacing="1" w:after="100" w:afterAutospacing="1"/>
              <w:jc w:val="right"/>
            </w:pPr>
          </w:p>
        </w:tc>
        <w:tc>
          <w:tcPr>
            <w:tcW w:w="1791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48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</w:tr>
      <w:tr w:rsidR="00C1726C" w:rsidRPr="00C1726C" w:rsidTr="00BB2144">
        <w:tc>
          <w:tcPr>
            <w:tcW w:w="562" w:type="dxa"/>
          </w:tcPr>
          <w:p w:rsidR="00BB2144" w:rsidRPr="00C1726C" w:rsidRDefault="00BB2144" w:rsidP="00B801E6">
            <w:pPr>
              <w:pStyle w:val="af"/>
              <w:numPr>
                <w:ilvl w:val="0"/>
                <w:numId w:val="24"/>
              </w:numPr>
              <w:spacing w:before="100" w:beforeAutospacing="1" w:after="100" w:afterAutospacing="1"/>
              <w:jc w:val="right"/>
            </w:pPr>
          </w:p>
        </w:tc>
        <w:tc>
          <w:tcPr>
            <w:tcW w:w="1791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48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</w:tr>
      <w:tr w:rsidR="00C1726C" w:rsidRPr="00C1726C" w:rsidTr="00BB2144">
        <w:tc>
          <w:tcPr>
            <w:tcW w:w="562" w:type="dxa"/>
          </w:tcPr>
          <w:p w:rsidR="00BB2144" w:rsidRPr="00C1726C" w:rsidRDefault="00BB2144" w:rsidP="00B801E6">
            <w:pPr>
              <w:pStyle w:val="af"/>
              <w:numPr>
                <w:ilvl w:val="0"/>
                <w:numId w:val="24"/>
              </w:numPr>
              <w:spacing w:before="100" w:beforeAutospacing="1" w:after="100" w:afterAutospacing="1"/>
              <w:jc w:val="right"/>
            </w:pPr>
          </w:p>
        </w:tc>
        <w:tc>
          <w:tcPr>
            <w:tcW w:w="1791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67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  <w:tc>
          <w:tcPr>
            <w:tcW w:w="648" w:type="dxa"/>
          </w:tcPr>
          <w:p w:rsidR="00BB2144" w:rsidRPr="00C1726C" w:rsidRDefault="00BB2144" w:rsidP="0011341C">
            <w:pPr>
              <w:spacing w:before="100" w:beforeAutospacing="1" w:after="100" w:afterAutospacing="1"/>
              <w:jc w:val="right"/>
            </w:pPr>
          </w:p>
        </w:tc>
      </w:tr>
    </w:tbl>
    <w:p w:rsidR="0011341C" w:rsidRPr="00C1726C" w:rsidRDefault="00BB2144" w:rsidP="00BB2144">
      <w:r w:rsidRPr="00C1726C">
        <w:t>«3» -  высокий уровень</w:t>
      </w:r>
    </w:p>
    <w:p w:rsidR="00BB2144" w:rsidRPr="00C1726C" w:rsidRDefault="00BB2144" w:rsidP="00BB2144">
      <w:r w:rsidRPr="00C1726C">
        <w:t>«2» - средний уровень</w:t>
      </w:r>
    </w:p>
    <w:p w:rsidR="00BB2144" w:rsidRPr="00A65E22" w:rsidRDefault="00BB2144" w:rsidP="00BB2144">
      <w:r w:rsidRPr="00C1726C">
        <w:t>«1» - низкий уровень</w:t>
      </w:r>
    </w:p>
    <w:p w:rsidR="00A65E22" w:rsidRPr="00A65E22" w:rsidRDefault="00BB2144" w:rsidP="00A65E22">
      <w:pPr>
        <w:rPr>
          <w:vanish/>
        </w:rPr>
      </w:pPr>
      <w:r w:rsidRPr="00C1726C">
        <w:t>Максимальное количество баллов – 33, минимальное -11.</w:t>
      </w:r>
    </w:p>
    <w:p w:rsidR="00B8271B" w:rsidRPr="00C1726C" w:rsidRDefault="00B8271B" w:rsidP="00A65E22">
      <w:pPr>
        <w:spacing w:line="276" w:lineRule="auto"/>
        <w:jc w:val="both"/>
        <w:rPr>
          <w:rFonts w:eastAsia="Calibri"/>
          <w:lang w:eastAsia="en-US"/>
        </w:rPr>
      </w:pPr>
    </w:p>
    <w:sectPr w:rsidR="00B8271B" w:rsidRPr="00C1726C" w:rsidSect="00126114">
      <w:footerReference w:type="default" r:id="rId10"/>
      <w:pgSz w:w="11906" w:h="16838"/>
      <w:pgMar w:top="709" w:right="707" w:bottom="9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E6" w:rsidRDefault="00B801E6" w:rsidP="00FD4D41">
      <w:r>
        <w:separator/>
      </w:r>
    </w:p>
  </w:endnote>
  <w:endnote w:type="continuationSeparator" w:id="0">
    <w:p w:rsidR="00B801E6" w:rsidRDefault="00B801E6" w:rsidP="00FD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103027"/>
      <w:docPartObj>
        <w:docPartGallery w:val="Page Numbers (Bottom of Page)"/>
        <w:docPartUnique/>
      </w:docPartObj>
    </w:sdtPr>
    <w:sdtContent>
      <w:p w:rsidR="008C2030" w:rsidRDefault="008C203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030" w:rsidRDefault="008C20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E6" w:rsidRDefault="00B801E6" w:rsidP="00FD4D41">
      <w:r>
        <w:separator/>
      </w:r>
    </w:p>
  </w:footnote>
  <w:footnote w:type="continuationSeparator" w:id="0">
    <w:p w:rsidR="00B801E6" w:rsidRDefault="00B801E6" w:rsidP="00FD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DD3"/>
    <w:multiLevelType w:val="hybridMultilevel"/>
    <w:tmpl w:val="CC4288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B3941"/>
    <w:multiLevelType w:val="hybridMultilevel"/>
    <w:tmpl w:val="A2B0D1B4"/>
    <w:lvl w:ilvl="0" w:tplc="4E625E6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4D84"/>
    <w:multiLevelType w:val="hybridMultilevel"/>
    <w:tmpl w:val="7A0EE2DA"/>
    <w:lvl w:ilvl="0" w:tplc="EEAAB1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35EE"/>
    <w:multiLevelType w:val="hybridMultilevel"/>
    <w:tmpl w:val="A2B0D1B4"/>
    <w:lvl w:ilvl="0" w:tplc="4E625E6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04EF"/>
    <w:multiLevelType w:val="hybridMultilevel"/>
    <w:tmpl w:val="76168F3C"/>
    <w:lvl w:ilvl="0" w:tplc="C194FDE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28C5"/>
    <w:multiLevelType w:val="hybridMultilevel"/>
    <w:tmpl w:val="9D92694A"/>
    <w:lvl w:ilvl="0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6" w15:restartNumberingAfterBreak="0">
    <w:nsid w:val="3B2F491F"/>
    <w:multiLevelType w:val="hybridMultilevel"/>
    <w:tmpl w:val="AD147B9E"/>
    <w:lvl w:ilvl="0" w:tplc="4E625E6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69B8"/>
    <w:multiLevelType w:val="hybridMultilevel"/>
    <w:tmpl w:val="016869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545C8E"/>
    <w:multiLevelType w:val="hybridMultilevel"/>
    <w:tmpl w:val="E2C42074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1872B66"/>
    <w:multiLevelType w:val="hybridMultilevel"/>
    <w:tmpl w:val="A2B0D1B4"/>
    <w:lvl w:ilvl="0" w:tplc="4E625E6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4795"/>
    <w:multiLevelType w:val="hybridMultilevel"/>
    <w:tmpl w:val="76168F3C"/>
    <w:lvl w:ilvl="0" w:tplc="C194FDE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45C68"/>
    <w:multiLevelType w:val="hybridMultilevel"/>
    <w:tmpl w:val="76168F3C"/>
    <w:lvl w:ilvl="0" w:tplc="C194FDE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2F75"/>
    <w:multiLevelType w:val="multilevel"/>
    <w:tmpl w:val="925C3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E611A64"/>
    <w:multiLevelType w:val="hybridMultilevel"/>
    <w:tmpl w:val="76168F3C"/>
    <w:lvl w:ilvl="0" w:tplc="C194FDE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7DEA"/>
    <w:multiLevelType w:val="hybridMultilevel"/>
    <w:tmpl w:val="AD147B9E"/>
    <w:lvl w:ilvl="0" w:tplc="4E625E6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032C"/>
    <w:multiLevelType w:val="hybridMultilevel"/>
    <w:tmpl w:val="D82A683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5173FE"/>
    <w:multiLevelType w:val="hybridMultilevel"/>
    <w:tmpl w:val="DA3A8D00"/>
    <w:lvl w:ilvl="0" w:tplc="94586F36">
      <w:start w:val="1"/>
      <w:numFmt w:val="decimal"/>
      <w:lvlText w:val="%1."/>
      <w:lvlJc w:val="left"/>
      <w:pPr>
        <w:ind w:left="1118" w:hanging="5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6196"/>
    <w:multiLevelType w:val="hybridMultilevel"/>
    <w:tmpl w:val="267266A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BC5E25"/>
    <w:multiLevelType w:val="hybridMultilevel"/>
    <w:tmpl w:val="DB861B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80250"/>
    <w:multiLevelType w:val="hybridMultilevel"/>
    <w:tmpl w:val="C6123B62"/>
    <w:lvl w:ilvl="0" w:tplc="EEAA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C6439"/>
    <w:multiLevelType w:val="hybridMultilevel"/>
    <w:tmpl w:val="3A22A9D6"/>
    <w:lvl w:ilvl="0" w:tplc="C5968556">
      <w:start w:val="1"/>
      <w:numFmt w:val="decimal"/>
      <w:lvlText w:val="%1."/>
      <w:lvlJc w:val="left"/>
      <w:pPr>
        <w:ind w:left="1118" w:hanging="5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50FBA"/>
    <w:multiLevelType w:val="hybridMultilevel"/>
    <w:tmpl w:val="E6A612F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82278C0"/>
    <w:multiLevelType w:val="hybridMultilevel"/>
    <w:tmpl w:val="63982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3169A"/>
    <w:multiLevelType w:val="hybridMultilevel"/>
    <w:tmpl w:val="A26ED1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31D98"/>
    <w:multiLevelType w:val="hybridMultilevel"/>
    <w:tmpl w:val="A2B0D1B4"/>
    <w:lvl w:ilvl="0" w:tplc="4E625E6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6590C"/>
    <w:multiLevelType w:val="hybridMultilevel"/>
    <w:tmpl w:val="50A67E6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9"/>
  </w:num>
  <w:num w:numId="5">
    <w:abstractNumId w:val="15"/>
  </w:num>
  <w:num w:numId="6">
    <w:abstractNumId w:val="4"/>
  </w:num>
  <w:num w:numId="7">
    <w:abstractNumId w:val="23"/>
  </w:num>
  <w:num w:numId="8">
    <w:abstractNumId w:val="18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25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24"/>
  </w:num>
  <w:num w:numId="22">
    <w:abstractNumId w:val="9"/>
  </w:num>
  <w:num w:numId="23">
    <w:abstractNumId w:val="14"/>
  </w:num>
  <w:num w:numId="24">
    <w:abstractNumId w:val="6"/>
  </w:num>
  <w:num w:numId="25">
    <w:abstractNumId w:val="20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42"/>
    <w:rsid w:val="000021BC"/>
    <w:rsid w:val="0002691D"/>
    <w:rsid w:val="000343A6"/>
    <w:rsid w:val="00047FEB"/>
    <w:rsid w:val="000930A1"/>
    <w:rsid w:val="000C2023"/>
    <w:rsid w:val="000D045E"/>
    <w:rsid w:val="000E2333"/>
    <w:rsid w:val="000E4B5A"/>
    <w:rsid w:val="0011341C"/>
    <w:rsid w:val="00126114"/>
    <w:rsid w:val="00127429"/>
    <w:rsid w:val="00146CD6"/>
    <w:rsid w:val="00172B29"/>
    <w:rsid w:val="001751A3"/>
    <w:rsid w:val="00197D0C"/>
    <w:rsid w:val="001A37DA"/>
    <w:rsid w:val="001D0756"/>
    <w:rsid w:val="001D7F80"/>
    <w:rsid w:val="001F3478"/>
    <w:rsid w:val="002118E0"/>
    <w:rsid w:val="00214552"/>
    <w:rsid w:val="002244A6"/>
    <w:rsid w:val="00230D9B"/>
    <w:rsid w:val="00264CFB"/>
    <w:rsid w:val="00264F6F"/>
    <w:rsid w:val="00267887"/>
    <w:rsid w:val="002701E5"/>
    <w:rsid w:val="00290982"/>
    <w:rsid w:val="00293D53"/>
    <w:rsid w:val="002970CB"/>
    <w:rsid w:val="002A43CA"/>
    <w:rsid w:val="002E7659"/>
    <w:rsid w:val="002F6A25"/>
    <w:rsid w:val="00361404"/>
    <w:rsid w:val="00364012"/>
    <w:rsid w:val="00371EF1"/>
    <w:rsid w:val="00391332"/>
    <w:rsid w:val="003B726D"/>
    <w:rsid w:val="003D6D02"/>
    <w:rsid w:val="003E098C"/>
    <w:rsid w:val="0040120A"/>
    <w:rsid w:val="004357C4"/>
    <w:rsid w:val="0048297E"/>
    <w:rsid w:val="00484FFD"/>
    <w:rsid w:val="004A2C1A"/>
    <w:rsid w:val="004C5994"/>
    <w:rsid w:val="004C7752"/>
    <w:rsid w:val="004E48F9"/>
    <w:rsid w:val="004E5D86"/>
    <w:rsid w:val="00505BBB"/>
    <w:rsid w:val="00535B28"/>
    <w:rsid w:val="00540F38"/>
    <w:rsid w:val="005661F5"/>
    <w:rsid w:val="00582D42"/>
    <w:rsid w:val="00590759"/>
    <w:rsid w:val="005B086D"/>
    <w:rsid w:val="005D72D1"/>
    <w:rsid w:val="005F19C0"/>
    <w:rsid w:val="00606FFC"/>
    <w:rsid w:val="006234F6"/>
    <w:rsid w:val="00647585"/>
    <w:rsid w:val="00663CAC"/>
    <w:rsid w:val="00672ECE"/>
    <w:rsid w:val="0068469E"/>
    <w:rsid w:val="006A27DC"/>
    <w:rsid w:val="006A5CB0"/>
    <w:rsid w:val="006A7F4D"/>
    <w:rsid w:val="007243A3"/>
    <w:rsid w:val="00741817"/>
    <w:rsid w:val="007571D5"/>
    <w:rsid w:val="007645B0"/>
    <w:rsid w:val="007664B8"/>
    <w:rsid w:val="007838F4"/>
    <w:rsid w:val="00784E05"/>
    <w:rsid w:val="007B542F"/>
    <w:rsid w:val="007D5D8F"/>
    <w:rsid w:val="00806106"/>
    <w:rsid w:val="00831C1B"/>
    <w:rsid w:val="00832865"/>
    <w:rsid w:val="00847315"/>
    <w:rsid w:val="00851B58"/>
    <w:rsid w:val="00852940"/>
    <w:rsid w:val="008535E2"/>
    <w:rsid w:val="008765E6"/>
    <w:rsid w:val="008C2030"/>
    <w:rsid w:val="008C3D6F"/>
    <w:rsid w:val="008D23FC"/>
    <w:rsid w:val="008D6527"/>
    <w:rsid w:val="008E0587"/>
    <w:rsid w:val="008F24F2"/>
    <w:rsid w:val="008F4E42"/>
    <w:rsid w:val="0093778B"/>
    <w:rsid w:val="00956799"/>
    <w:rsid w:val="00960BF4"/>
    <w:rsid w:val="00965851"/>
    <w:rsid w:val="0097418D"/>
    <w:rsid w:val="009B7D23"/>
    <w:rsid w:val="009E677A"/>
    <w:rsid w:val="00A04CFF"/>
    <w:rsid w:val="00A20BD8"/>
    <w:rsid w:val="00A37EA7"/>
    <w:rsid w:val="00A476D1"/>
    <w:rsid w:val="00A65E22"/>
    <w:rsid w:val="00A9406A"/>
    <w:rsid w:val="00AB28EB"/>
    <w:rsid w:val="00AC611B"/>
    <w:rsid w:val="00AC64AF"/>
    <w:rsid w:val="00AD06C1"/>
    <w:rsid w:val="00AE72D8"/>
    <w:rsid w:val="00B20AF8"/>
    <w:rsid w:val="00B24B07"/>
    <w:rsid w:val="00B27373"/>
    <w:rsid w:val="00B45F7B"/>
    <w:rsid w:val="00B632B3"/>
    <w:rsid w:val="00B801E6"/>
    <w:rsid w:val="00B8271B"/>
    <w:rsid w:val="00B858D3"/>
    <w:rsid w:val="00BB2144"/>
    <w:rsid w:val="00BB5039"/>
    <w:rsid w:val="00BD6FBE"/>
    <w:rsid w:val="00BE165A"/>
    <w:rsid w:val="00BE4F22"/>
    <w:rsid w:val="00BF2CB8"/>
    <w:rsid w:val="00BF560E"/>
    <w:rsid w:val="00BF5DFF"/>
    <w:rsid w:val="00C10AA5"/>
    <w:rsid w:val="00C1726C"/>
    <w:rsid w:val="00C530F0"/>
    <w:rsid w:val="00C653BD"/>
    <w:rsid w:val="00C778B5"/>
    <w:rsid w:val="00CA1B43"/>
    <w:rsid w:val="00CF5F90"/>
    <w:rsid w:val="00D269BD"/>
    <w:rsid w:val="00D44902"/>
    <w:rsid w:val="00D469D6"/>
    <w:rsid w:val="00D84C30"/>
    <w:rsid w:val="00DB493D"/>
    <w:rsid w:val="00DB4EC4"/>
    <w:rsid w:val="00DB62B7"/>
    <w:rsid w:val="00DB6DA8"/>
    <w:rsid w:val="00DC0CC3"/>
    <w:rsid w:val="00DD04AE"/>
    <w:rsid w:val="00DD3FC1"/>
    <w:rsid w:val="00DD4814"/>
    <w:rsid w:val="00DE462C"/>
    <w:rsid w:val="00E127A9"/>
    <w:rsid w:val="00E16C87"/>
    <w:rsid w:val="00E30CC9"/>
    <w:rsid w:val="00E366F0"/>
    <w:rsid w:val="00E43F9F"/>
    <w:rsid w:val="00EA6203"/>
    <w:rsid w:val="00EE2D24"/>
    <w:rsid w:val="00EE7E1D"/>
    <w:rsid w:val="00EF2B00"/>
    <w:rsid w:val="00F23CB6"/>
    <w:rsid w:val="00F255FD"/>
    <w:rsid w:val="00F3342C"/>
    <w:rsid w:val="00F3779D"/>
    <w:rsid w:val="00F47B31"/>
    <w:rsid w:val="00F52604"/>
    <w:rsid w:val="00F911D6"/>
    <w:rsid w:val="00FA3133"/>
    <w:rsid w:val="00FB39F4"/>
    <w:rsid w:val="00FC6C78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F7B1"/>
  <w15:docId w15:val="{A706C7C0-1438-C846-AA42-3C245397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1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1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8297E"/>
    <w:pPr>
      <w:widowControl w:val="0"/>
      <w:autoSpaceDE w:val="0"/>
      <w:autoSpaceDN w:val="0"/>
      <w:adjustRightInd w:val="0"/>
      <w:spacing w:line="797" w:lineRule="exact"/>
      <w:ind w:hanging="1282"/>
    </w:pPr>
  </w:style>
  <w:style w:type="character" w:customStyle="1" w:styleId="FontStyle48">
    <w:name w:val="Font Style48"/>
    <w:uiPriority w:val="99"/>
    <w:rsid w:val="0048297E"/>
    <w:rPr>
      <w:rFonts w:ascii="Times New Roman" w:hAnsi="Times New Roman" w:cs="Times New Roman"/>
      <w:b/>
      <w:bCs/>
      <w:sz w:val="48"/>
      <w:szCs w:val="48"/>
    </w:rPr>
  </w:style>
  <w:style w:type="character" w:styleId="a5">
    <w:name w:val="line number"/>
    <w:basedOn w:val="a0"/>
    <w:uiPriority w:val="99"/>
    <w:semiHidden/>
    <w:unhideWhenUsed/>
    <w:rsid w:val="00535B28"/>
  </w:style>
  <w:style w:type="table" w:styleId="a6">
    <w:name w:val="Table Grid"/>
    <w:basedOn w:val="a1"/>
    <w:uiPriority w:val="59"/>
    <w:rsid w:val="0087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A5CB0"/>
    <w:pPr>
      <w:jc w:val="center"/>
    </w:pPr>
  </w:style>
  <w:style w:type="character" w:customStyle="1" w:styleId="20">
    <w:name w:val="Основной текст 2 Знак"/>
    <w:basedOn w:val="a0"/>
    <w:link w:val="2"/>
    <w:rsid w:val="006A5C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D3FC1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D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7"/>
    <w:rsid w:val="00DD3FC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Subtitle"/>
    <w:basedOn w:val="1"/>
    <w:next w:val="a7"/>
    <w:link w:val="aa"/>
    <w:qFormat/>
    <w:rsid w:val="00DD3FC1"/>
    <w:pPr>
      <w:jc w:val="center"/>
    </w:pPr>
    <w:rPr>
      <w:rFonts w:eastAsia="SimSun"/>
      <w:i/>
      <w:iCs/>
    </w:rPr>
  </w:style>
  <w:style w:type="character" w:customStyle="1" w:styleId="aa">
    <w:name w:val="Подзаголовок Знак"/>
    <w:basedOn w:val="a0"/>
    <w:link w:val="a9"/>
    <w:rsid w:val="00DD3FC1"/>
    <w:rPr>
      <w:rFonts w:ascii="Arial" w:eastAsia="SimSun" w:hAnsi="Arial" w:cs="Mangal"/>
      <w:i/>
      <w:iCs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357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57C4"/>
    <w:pPr>
      <w:widowControl w:val="0"/>
    </w:pPr>
    <w:rPr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D4D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Верхний колонтитул Знак"/>
    <w:basedOn w:val="a0"/>
    <w:link w:val="ab"/>
    <w:uiPriority w:val="99"/>
    <w:rsid w:val="00FD4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4D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rsid w:val="00FD4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8271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8271B"/>
  </w:style>
  <w:style w:type="paragraph" w:styleId="af0">
    <w:name w:val="Normal (Web)"/>
    <w:basedOn w:val="a"/>
    <w:uiPriority w:val="99"/>
    <w:unhideWhenUsed/>
    <w:rsid w:val="00B8271B"/>
    <w:pPr>
      <w:spacing w:before="100" w:beforeAutospacing="1" w:after="100" w:afterAutospacing="1"/>
    </w:pPr>
  </w:style>
  <w:style w:type="character" w:customStyle="1" w:styleId="FontStyle58">
    <w:name w:val="Font Style58"/>
    <w:uiPriority w:val="99"/>
    <w:rsid w:val="00B8271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C6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D7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7E73-2B85-3641-B44B-2F52074A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7877</Words>
  <Characters>44903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Березская</dc:creator>
  <cp:lastModifiedBy>khichkok@gmail.com</cp:lastModifiedBy>
  <cp:revision>5</cp:revision>
  <cp:lastPrinted>2020-09-17T13:26:00Z</cp:lastPrinted>
  <dcterms:created xsi:type="dcterms:W3CDTF">2021-04-01T19:08:00Z</dcterms:created>
  <dcterms:modified xsi:type="dcterms:W3CDTF">2021-04-01T19:53:00Z</dcterms:modified>
</cp:coreProperties>
</file>